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72" w:rsidRDefault="00257372" w:rsidP="00257372">
      <w:pPr>
        <w:pStyle w:val="NormalnyWeb"/>
      </w:pPr>
      <w:r>
        <w:t>Marta Bzymek</w:t>
      </w: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HISTORII</w:t>
      </w: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VII</w:t>
      </w:r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Podróże w czasie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Robert </w:t>
      </w:r>
      <w:proofErr w:type="spellStart"/>
      <w:r>
        <w:rPr>
          <w:color w:val="000000"/>
          <w:sz w:val="27"/>
          <w:szCs w:val="27"/>
        </w:rPr>
        <w:t>Tocha</w:t>
      </w:r>
      <w:proofErr w:type="spellEnd"/>
    </w:p>
    <w:p w:rsidR="00257372" w:rsidRDefault="00257372" w:rsidP="00257372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257372" w:rsidRDefault="00257372" w:rsidP="0025737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257372" w:rsidRDefault="00257372" w:rsidP="00257372">
      <w:pPr>
        <w:tabs>
          <w:tab w:val="left" w:pos="1215"/>
        </w:tabs>
      </w:pPr>
      <w:r>
        <w:tab/>
      </w:r>
    </w:p>
    <w:p w:rsidR="00257372" w:rsidRDefault="00257372" w:rsidP="00125A71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</w:p>
    <w:p w:rsidR="00125A71" w:rsidRPr="00297910" w:rsidRDefault="00125A71" w:rsidP="00125A7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297910">
        <w:rPr>
          <w:rFonts w:ascii="Cambria" w:hAnsi="Cambria"/>
          <w:b/>
          <w:i/>
          <w:sz w:val="28"/>
        </w:rPr>
        <w:lastRenderedPageBreak/>
        <w:t>Podróże w czasie</w:t>
      </w: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KLASA VII SZKOŁY PODSTAWOWEJ</w:t>
      </w:r>
    </w:p>
    <w:p w:rsidR="00125A71" w:rsidRPr="00297910" w:rsidRDefault="00125A71" w:rsidP="00125A71">
      <w:pPr>
        <w:spacing w:after="0" w:line="240" w:lineRule="auto"/>
        <w:jc w:val="center"/>
        <w:rPr>
          <w:rFonts w:ascii="Cambria" w:hAnsi="Cambria" w:cstheme="minorHAnsi"/>
          <w:b/>
          <w:sz w:val="28"/>
        </w:rPr>
      </w:pPr>
    </w:p>
    <w:p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4"/>
          <w:szCs w:val="20"/>
          <w:lang w:eastAsia="ar-SA"/>
        </w:rPr>
      </w:pPr>
    </w:p>
    <w:p w:rsidR="00125A71" w:rsidRPr="00297910" w:rsidRDefault="00125A71" w:rsidP="00125A71">
      <w:pPr>
        <w:spacing w:after="0" w:line="240" w:lineRule="auto"/>
        <w:jc w:val="both"/>
        <w:rPr>
          <w:rFonts w:ascii="Cambria" w:hAnsi="Cambria"/>
          <w:szCs w:val="20"/>
        </w:rPr>
      </w:pPr>
      <w:r w:rsidRPr="00297910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297910">
        <w:rPr>
          <w:rFonts w:ascii="Cambria" w:hAnsi="Cambria" w:cs="Times New Roman"/>
          <w:bCs/>
          <w:i/>
          <w:iCs/>
          <w:szCs w:val="20"/>
        </w:rPr>
        <w:t>Podróże w czasie</w:t>
      </w:r>
      <w:r w:rsidRPr="00297910">
        <w:rPr>
          <w:rFonts w:ascii="Cambria" w:hAnsi="Cambria"/>
          <w:szCs w:val="20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125A71" w:rsidRPr="00297910" w:rsidRDefault="00125A71" w:rsidP="00125A71">
      <w:pPr>
        <w:spacing w:after="0" w:line="240" w:lineRule="auto"/>
        <w:jc w:val="both"/>
        <w:rPr>
          <w:rFonts w:ascii="Cambria" w:hAnsi="Cambria"/>
          <w:szCs w:val="20"/>
        </w:rPr>
      </w:pPr>
    </w:p>
    <w:p w:rsidR="00125A71" w:rsidRPr="00297910" w:rsidRDefault="00125A71" w:rsidP="003E0339">
      <w:pPr>
        <w:jc w:val="both"/>
        <w:rPr>
          <w:rFonts w:ascii="Cambria" w:hAnsi="Cambria"/>
          <w:b/>
          <w:color w:val="FF0000"/>
        </w:rPr>
      </w:pPr>
      <w:r w:rsidRPr="00297910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297910">
        <w:rPr>
          <w:rFonts w:ascii="Cambria" w:hAnsi="Cambria"/>
          <w:b/>
          <w:color w:val="FF0000"/>
        </w:rPr>
        <w:br/>
        <w:t xml:space="preserve">w czerwcu 2024 r. </w:t>
      </w: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9"/>
        <w:gridCol w:w="2359"/>
        <w:gridCol w:w="2550"/>
        <w:gridCol w:w="2550"/>
        <w:gridCol w:w="2416"/>
        <w:gridCol w:w="2556"/>
      </w:tblGrid>
      <w:tr w:rsidR="00125A71" w:rsidRPr="00297910" w:rsidTr="00946D87">
        <w:trPr>
          <w:cantSplit/>
          <w:trHeight w:val="185"/>
        </w:trPr>
        <w:tc>
          <w:tcPr>
            <w:tcW w:w="1819" w:type="dxa"/>
            <w:vMerge w:val="restart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1" w:type="dxa"/>
            <w:gridSpan w:val="5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WYMAGANIA EDUKACYJNE NA POSZCZEGÓLNE OCENY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cantSplit/>
          <w:trHeight w:val="839"/>
        </w:trPr>
        <w:tc>
          <w:tcPr>
            <w:tcW w:w="1819" w:type="dxa"/>
            <w:vMerge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50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podstawowy 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50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16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56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1. Europa po kongresie wiedeńskim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1814–1815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polityczne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„stary ład”,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legitymizm, równowaga sił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miały decydujący głos podczas kongresu wiedeńskiego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naród,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ruchy narodowe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przyczyny zwołania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obszary, których dotyczyły decyzje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miejsca głównych wystąpień przeciw porządkowi 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powstania i cele Świętego Przymierza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wybuchu rewolucji lipcowej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wystąpień przeciwko porządkowi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panującą w Europie po kongresie wiedeńskim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rewolucji lipcowej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Klemensa von Metternicha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pojęcie: konserwatyzm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istnienia tajnych związków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rozwoju ruchów narodowych w Europie w I połowie XIX 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poglądy XIX-wiecznych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konserwatystów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państw europejskich zmierzającą do uniemożliwienia wybuchu rewolucji w Europie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3. Rewolucja przemysłowa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Jamesa Watta,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trwania rewolucji przemysłowej w Anglii (Wielkiej Brytanii) oraz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innych krajach europejskich i Stanach Zjednoczonych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rewolucja przemysłowa, kolonia, rewolucja agrarna, maszyna parowa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wyjaśnić, dlaczego Angl</w:t>
            </w:r>
            <w:r w:rsidR="00042C44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ię nazywano „warsztatem świata”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aśnić, czym była maszyna parowa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: 1782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klasa społeczna (klasa wyższa, k</w:t>
            </w:r>
            <w:r w:rsidR="003E0339" w:rsidRPr="00297910">
              <w:rPr>
                <w:rFonts w:ascii="Cambria" w:hAnsi="Cambria" w:cs="Times New Roman"/>
                <w:iCs/>
                <w:sz w:val="20"/>
                <w:szCs w:val="20"/>
              </w:rPr>
              <w:t>lasa średnia, klasa robotnicza)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rzyczyny rewolucji przemysłowej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czynniki, które zadecydowały o przewadze gospodarczej Anglii w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okresie rewolucji przemysłowej</w:t>
            </w:r>
          </w:p>
          <w:p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sposoby zastosowania maszyny parowej w przemyśle i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transporcie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1807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, 1825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George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’a Stephensona, Roberta Fultona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płodozmian,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związki zawodowe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rewolucji przemysłowej na przemiany społeczne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zmiany w strukturze społecznej, jakie dokonały się pod wpływem rewolucji przemysłowej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maszyny parowej dla r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ozwoju różnych gałęzi przemysłu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rewolucji przemysłowej w zakresie przemian ekonomicznych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środowiskowych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warunki życia klasy robotniczej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ocenić skutki rewolucji przemysłowej 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w zakresie przemian społecznych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sytuacją klasy robotniczej a groźbą rewolucji w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Europie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4. Ziemie polskie po kongresie wiedeńskim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Aleksandra I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Adama Czartoryskiego, Fryderyka Chopina, Adama Mickiewicza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germanizacja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decyzje kongresu wiedeńskiego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br/>
              <w:t>w sprawie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podział ziem polskich dokonany podczas kongresu wiedeńskiego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ziemie zabrane,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autonomia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największe wady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konstytucji Królestwa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 zakresie gospodarki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edukacji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 dziedzinie kultury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1819,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1820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Ksawerego Druckiego-Lubeckiego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ziemianie,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inteligencja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zasady ustrojowe Kró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lestwa Polskiego (Kongresowego)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konstytucji Królestwa Polskie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sformułować przyczyny stosunku cara Aleksandra 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do Polaków po klęsce Napoleona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zmiany sytuacji p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olitycznej Królestwa do 1825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księcia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Ksawerego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Druckiego-Lubeckiego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organizację ziem polskich pod panowaniem Prus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nie Rzeczpospolitej Krakowskiej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położenie Polaków na terenach zaboru pruski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ego (i Prus) oraz austriackiego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różnicę w położeniu Polaków mieszkających pod zaborami oraz na tere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nie Rzeczpospolitej Krakowskiej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5. Powstanie listopadowe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29 XI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wielkiego księcia Konstantego,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Piotra Wysockiego, cara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ikołaja 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cele walki powstańców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sprzysiężenie podchorążych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noc listopadowa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listopadowego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1831,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1832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pojęcie: Statut organiczny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Polaków z sytuacji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panującej 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nocy listopadowej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miejsca głównych bitew powstania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Józefa C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hłopickiego, Jana Skrzyneckiego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pojęcia: dyktator, Cytadela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najważniejsze wyd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arzenia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postawy części przywódców powsta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nia na przebieg i rezultat walk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różnych grup społe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czeństwa polskiego do powstania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klęski powstania listopadowego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wymiarze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znym, gospodarczym i społecznym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6. Wielka Emigracja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Adama Czartoryskiego, Adama Mickiewicza, Juliusza Słowackiego, Zygmunta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Krasińskiego, Fryderyka Chopina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Wielka Emigracja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popularności idei mesja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nizmu w społeczeństwie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polskim.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skupisk polskich emigrantów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znych po powstaniu listopadowym</w:t>
            </w:r>
            <w:bookmarkStart w:id="0" w:name="_GoBack"/>
            <w:bookmarkEnd w:id="0"/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wieszcz narodowy, epo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peja narodowa, polski mesjanizm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Wielkiej Emigracji jako przywódców politycznych narodu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klęsce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uczestników powstania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listopadowego po zakończ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eniu walk z Rosją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sporów między stronnictwami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politycznymi Wielkiej Emigracji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amnestia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związki między sytuacją ziem polskich pod zaborami a tematyką literatury polskiej w I połowie 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ści narodzin Wielkiej Emigracji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polskich wieszczów narodowych</w:t>
            </w:r>
          </w:p>
          <w:p w:rsidR="00125A71" w:rsidRPr="00297910" w:rsidRDefault="00125A71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B1795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życie i działalność Fryderyka Chopina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7. Powstanie krakowskie i Wiosna Ludów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ów: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rosyjskiego, pruskiego i austriackiego wobec społeczeństwa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i na ziemiach zabranych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zaborze pruskim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8. Powstanie styczniowe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22/23 I 1863, 1863–1864, III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1864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Romualda Traugutta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branka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styczniowego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miejsca głównych manifestacji patriotycznych w Królestwie ora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z zasięg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 xml:space="preserve"> postać: cara Aleksandra 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polityczne stro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nnictw „białych” i „czerwonych”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Narodo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wy, tajne państwo, uwłaszczenie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biern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y stosunek chłopów do powstania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bezpośrednie skutk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klęski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1861–1862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stać: Aleksandra Wielopolskiego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dekret o uwłaszczeniu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złożoność przyczyn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wybuchu powstania styczniowego</w:t>
            </w:r>
          </w:p>
          <w:p w:rsidR="00652138" w:rsidRPr="00297910" w:rsidRDefault="00652138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przed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wybuchem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sób funkcjonowało tajne państwo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1853–1856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powstania z uwzględnien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iem specyfiki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problem chłopski w czasie powst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ania i sposoby jego rozwiązania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różnice między reformami uwłaszczeniowymi przeprowadzonymi w zaborach pruskim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austriackim i rosyjskim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9. Zaborcy wobec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ziem dawnej 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1864 – ok. 1890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zaborców w stosunku do społeczeństwa polskiego,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metody walki Polaków z rusyfikacją i germanizacją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rusyfikacja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1901–1902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Michała Drzymały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przeds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tawicieli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rogramowe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pozytywizm, praca organiczna, praca u podstaw,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ruch spółdzielczy, trójlojalizm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przejawy autonomii galicyjskiej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lastRenderedPageBreak/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1871–1878, 1885, 1886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Ottona von Bismarcka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Kulturkampf, rugi pruskie, Komisja Kolonizacyjna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sytuację w Królestwie Polskim p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o klęsce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ć program polskiego pozytywizmu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zależność postaw społeczeństwa polskiego wobec zaborców od polityki prowadzonej przez dane państwo zaborcze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politykę władz zaborczych wobec społeczeństwa polskieg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o w zaborze rosyjskim i pruskim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reakcję Polaków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na działania władz Rosji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  <w:t>i Prus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przyznania autonomi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Polakom w zaborze austriackim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Europa i ziemie polskie po kongresie wi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edeńskim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10. Zjednoczenie Włoch i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1861, 1871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Camilla Cavoura, Giuseppe Garibaldiego, Ottona von Bismarcka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oddolne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odgórne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go Włosi dążyli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do zjednoczenia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zjednoczone Królestwo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 obszar Cesarstwa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skutki zjednoczenia Włoch i Niemi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 dla kontynentu europejskiego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1859, 18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60, 1864, 1866, 1870, 1870–1871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wyprawa tysiąca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główne państwa istniejące na Półwyspie Apenińskim przed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zjednoczeniem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Włoch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lokalizować na mapie najważniejsze miejsca i obszary związane z kolejnymi etapami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1862, 1867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acie: Napoleona III, Wilhelma 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„czerwone koszule”, Zwią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zek Północnoniemiecki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i omówić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sytuację polityczną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Niemiec po kongresie wiedeńskim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Camilla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Cavoura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i Giuseppe Garibaldiego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procesie jednoczenia Włoch i Ottona von Bismarcka w procesie jednoc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zenia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i et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apy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dostrzec podobieństwa i różnice w procesie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11. Wojna secesyjna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1861–1865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Abrahama Lincolna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rasizm, secesja, Unia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Konfederacja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wojna secesyjna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istnienia niewolni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ctwa w południowych stanach USA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najważniejsze różnice między Północą a Południem Stanów Zjednoczonych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przycz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yny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daty: 1860, 1861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Roberta Lee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jęcia: federacja, abolicjonizm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wydaniem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proklamacji znoszącej niewolnictwo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 przebiegiem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których doszł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 do secesji 11 stanów Południa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miejsca związane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z przebiegiem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: 1865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jankes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ć sytuację niewolników w USA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tosunek sił Unii i Konfederacji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Williama Shermana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Klan, segregacja rasowa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skutki wojny secesy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czarnosk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órych mieszkańców USA po wojnie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12. Kolonializm w XIX wieku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chronologic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zne kolonializmu i imperializmu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kolonializm, imperializm, rasizm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nić główne mocarstwa kolonialne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czynniki, które umożliwiły państwom europejskim podporządkowanie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obie w XIX w. większości świata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wymienić skutki 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XIX-wiecznego imperializmu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metody wykorzystywane przez państwa kolonialne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celu podporządkowan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ia sobie kolonizowanych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terenów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olityka „pośredniego panowania”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charakterystyczne kolonializmu od XV do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XVIII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sytuować w przestrzeni kierunki oraz zasięg ekspansji kolonialnej państw europejskich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 XIX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Cecila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Rhodes’a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gubernator,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sati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różne formy oporu wobec kolonizatorów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wyjaśnić prz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yczyny niepowodzeń tych działań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następstwa polityczne 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kulturowe ekspansji kolonialnej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tereny skolonizowane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rzez główne państwa europejskie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1–1889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powstanie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Mahdiego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kę imperialną Wielkiej Brytanii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skutki polityki kolonialnej prowad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zonej przez państwa europejskie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chronologiczne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przyczyny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opium,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wojny opiumowe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mówić przebieg wojen opiumowych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13. Nowe idee w Europie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Karola Marksa,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Marii Skłodowskiej-Curie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socjalizm, komunizm, marksizm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walka klas, proletariat, rewolucja socjalistyczna,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powszechne prawo wyborcze,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kultura masowa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główne założenia idei socjalizmu i komunizmu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kobiety w X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IX w. walczyły o prawa wyborcze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nadprodukcja, kryzys gospodarczy, strajk, partia polityczna,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feminizm, sufrażystki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najważniejsze błędy w poglądach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wyrażanych przez Karola Marksa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cele, do których dążyli robotnicy, i 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osowane przez nich metody walki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związek zawodowy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przemian gospodarczych na kształtow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anie się socjalizmu i komunizmu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funkcjonowanie gospodarek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uprzemysłowionych krajów Europy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poglądy Karola Marksa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nowe zjawiska kulturowe, w tym narodziny kultury masowej i przemiany obyczajowe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koncern, monopol,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socjaldemokracja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ateizm,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partia robotnicza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 robotników do lat 80. 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zmiany w położeniu robot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ników w XIX w.,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uację kobiet w I połowie 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metody i efekty walki kobiet o zr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ównanie w prawach z mężczyznami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okres między latami 70. XIX w. a 1914 r. był nazywany piękną epoką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ideologii socjalistycznej na kształtowanie się świadomości społ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ecznej i politycznej robotników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przyczyny i następstwa procesu demokratyzacji życia politycznego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14. Pierwsze polskie partie polityczne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Romana Dmowskiego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,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łówne cele narodowej demokracji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programowe Polskiej Partii Socjalistycznej, Socjaldemokracji Królestwa Polskiego i Litwy oraz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przedstawić główne nurty życia politycznego pod za</w:t>
            </w:r>
            <w:r w:rsidR="00445363" w:rsidRPr="00297910">
              <w:rPr>
                <w:rFonts w:ascii="Cambria" w:hAnsi="Cambria" w:cs="Times New Roman"/>
                <w:iCs/>
                <w:sz w:val="20"/>
                <w:szCs w:val="20"/>
              </w:rPr>
              <w:t>borami na przełomie XIX i XX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Stanisława Wojciechowskiego,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Wincentego Witosa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narodzin ruchu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narodowego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świadomość narodowa, nacjonalizm,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endecja,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alizm polityczny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narodowcy realizo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wali ideę realizmu politycznego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1893, 1895, 1897,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1900, 1903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antysemityzm,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egoizm narodowy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w sposobie rozumienia narodu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okresie rewolucji fr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ancuskiej i wojen napoleońskich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program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polityczny Narodowej Demokracji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postacie: Róży Luk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semburg, Feliksa Dzierżyńskiego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narodową ziem polskich w II połowie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formowanie się ruchu socjalistycznego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 ludowego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idei nacjonalizmu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socjalizmu na kształtowanie się polskiego ruchu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politycznego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między programami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różnych partii socjalistycznych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15. Ostatnie lata pod zaborami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22 I 1905, 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1905–1907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rewolucji 1905 roku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 Rosji i 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„krwawa niedziela”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skutki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postulaty 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Polskiej Partii Socjalistycznej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0D7D" w:rsidRPr="00297910" w:rsidRDefault="00125A71" w:rsidP="00EF0D7D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osiągnięcia Polakó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w w pierwszym okresie rewolucji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1904–1905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bojówka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podłoże i charakter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konfliktu między endecją a PPS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wyjaśnić okoliczności i charakter konfliktu między przedstawicielami Narodowej Demokracji a Polskiej Part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ii Socjalistycznej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wskazać okoliczności, które doprowadziły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do porażki rewolucji 1905 roku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wskazać mocne i słabe strony rewolucji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1905 roku na ziemiach polskich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A8241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i ocenić dokonania Polaków w ostatnich latach zaborów</w:t>
            </w:r>
          </w:p>
        </w:tc>
      </w:tr>
      <w:tr w:rsidR="00125A71" w:rsidRPr="00297910" w:rsidTr="00946D87">
        <w:trPr>
          <w:trHeight w:val="838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Świat w drugiej połowie X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IX wieku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98"/>
        </w:trPr>
        <w:tc>
          <w:tcPr>
            <w:tcW w:w="1819" w:type="dxa"/>
          </w:tcPr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16. Od „zbrojnego pokoju” do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28 VI 1914, 28 VII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ar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cyksięcia Franciszka Ferdynanda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trójprzymierze (państwa centralne), trójporozumienie (ententa)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należące do wrogich bloków polityczn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o-militarnych i ich sojuszników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1882, 1907,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wojna błyskawiczna, wojna manewrowa,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wojna pozycyjna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przyczyny narastania konfliktów między państwami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jskimi na przełomie XIX i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militarystyczne, kocioł bałkański, wyścig zbrojeń, „z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brojny pokój”, plan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określeni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a: „wrzenie w bałkańskim kotle”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niepowodzenia planu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wskazać obszary rywalizacj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między państwami europejskimi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sytuację panującą na Bałkanach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ło do wybuchu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specyfikę działań wojennych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wywiad, ultimatum, propa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ganda, Prusy Wschodnie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złożoność przyczyn, które doprowadziły do wybuchu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entuzjazm ludności państw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jskich na wieść 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przygotowania państ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 europejskich do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postawy społeczeństw państw 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uropejskich wobec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 w 1914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 jaki sposób propaganda kształtowała opinię sp</w:t>
            </w:r>
            <w:r w:rsidR="00D8502D" w:rsidRPr="00297910">
              <w:rPr>
                <w:rFonts w:ascii="Cambria" w:hAnsi="Cambria" w:cs="Times New Roman"/>
                <w:bCs/>
                <w:sz w:val="20"/>
                <w:szCs w:val="20"/>
              </w:rPr>
              <w:t>ołeczeństw oraz wizerunek wroga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elementy propagandowe w sposobie przedstawiania przeci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wnika podczas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złożoność problemu związanego z odpowiedzialnością państw europejsk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ich za wybuch I wojny światowej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17. Dwie rewolucje w Rosji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3 III 1917,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6/7 XI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Włodzimierza Lenina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rewolucja lutowa, bolszewicy, rewolucja październikowa, Rosja Radziecka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wydarzenia związane z przebiegiem działań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zbrojnych na froncie wschodnim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XI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1917 – III 1918,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III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programu politycznego 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ządu Tymczasowego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 bolszewików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dekretów o pokoju 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o ziemi oraz pokoju brzeskiego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Tymczasowy,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rady delegatów robotniczych i żołnierskich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dwuwładza, pokój brzeski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linie frontu wschodniego w 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oszczególnych latach konfliktu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1914, 1915, 1916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Duma, ofensywa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rusiłowa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, zamach stanu,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aneksja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wyjaśnić polityczne i społeczno-gospodarcze przy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czyny wybuchu rewolucji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przebieg rewolucji lutowej i październikowej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ryzować okres dwuwładzy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bezpośrednie następstwa rewolucji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październikowej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polityczną i gosp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odarczą Rosji na początku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działalność Włodzimierza Lenina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powody wzrostu poparcia dla bolszew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ików w społeczeństwie rosyjskim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politykę wewnętrzną i zewnętrzną bolszewików po przej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ęciu władzy w Rosji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propagandy jako środka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umożliwiającego zdobycie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jednostki na losy państw i społeczeństw na przykładzie d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ziałalności Włodzimierza Lenina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18. Klęska państw centralnych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 1917, IV 1917,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11 XI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okoliczn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ości przystąpienia USA do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: nieograniczona wojna podwodna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chcieli osiągnąć Niemcy, ogłaszają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 nieograniczoną wojnę podwodną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rodzaje broni zastosowane podczas wal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 na frontach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przystąpienia USA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do wojny na przebieg konfliktu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wydarzenia na froncie zachodnim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po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wstały na gruzach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Austro-Węgier</w:t>
            </w:r>
            <w:proofErr w:type="spellEnd"/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1916, 1918, </w:t>
            </w:r>
          </w:p>
          <w:p w:rsidR="00125A71" w:rsidRPr="00297910" w:rsidRDefault="00D8502D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1918–1919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alianci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dzika demobilizacja, pandemia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na froncie zachodnim w 1916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stosunek Amerykanów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do toczącej się w Europie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panującą na froncie zachodnim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1918 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konsekwencje wojny wynikające z typu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prowadzonych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zakończenia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proces rozpadu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Austro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-Węgier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w ostatnim etapie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kulturowe i cywiliz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acyjne skutki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dostrzec wpływ nowych rodzajów bron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na przebieg działań wojennych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polityczny, kulturowy i cywilizacyjny obraz Euro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py po zakończeniu konfliktu</w:t>
            </w:r>
          </w:p>
        </w:tc>
      </w:tr>
      <w:tr w:rsidR="00125A71" w:rsidRPr="00297910" w:rsidTr="00946D87">
        <w:trPr>
          <w:trHeight w:val="70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19. O wolną Polskę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5 XI 1916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Józefa Hallera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Pierwsza Kompania Kadrowa, Legiony Polskie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VIII 1914, 6 VIII 1914,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 xml:space="preserve"> I 1918, VI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Woodrowa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Wilsona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treść odezw wydanych przez do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wództwa wojsk państw zaborczych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treści dotyczące sprawy polskiej w orędziu Wilsona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  <w:t>i deklaracji wersalskiej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kryzys pr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zysięgowy, deklaracja wersalska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polski czyn zb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rojny podczas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daty: 1915, VI 1917,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błękitna armia,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Komitet 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arodowy Polski, Rada Regencyjna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orędzia Wilsona i deklaracji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wersalskiej dla sprawy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wyjaśnić </w:t>
            </w:r>
            <w:r w:rsidR="006B3FDE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i opisać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międzynarodowe uwarunkowania spraw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y polskiej</w:t>
            </w:r>
          </w:p>
          <w:p w:rsidR="006B3FDE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przebieg kryzysu przysięgowego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:rsidR="006B3FDE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Polaków pod koniec 1917 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pojęcie: Legion Puławski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państw zaborczych do sprawy polskiej na począt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ku i w czasie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stanowiska państw centralnych oraz Rosji i pozostałych państw ententy w stosunku do sprawy polskiej na przełomie 1916 i 1917 r.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wysiłek zbrojny Polaków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polityków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Narodowej Demokracji we Francji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10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 wojna światowa (lekcja powtórz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20. Europa i Ameryka po I wojnie światowej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1918, VI 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traktatu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wersalskiego w sprawie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„wielka trójka”, traktat wersalsk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i, ład wersalski, wielki kryzys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do czego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dążyły zwycięskie mocarstwa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yjaśnić, czym był ład wersalski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nowe państwa powstałe po 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wojnie ś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prze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jawy i skutki wielkiego kryzysu</w:t>
            </w:r>
          </w:p>
          <w:p w:rsidR="00C071A3" w:rsidRPr="00297910" w:rsidRDefault="00C071A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: 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Davida Lloyda </w:t>
            </w:r>
            <w:proofErr w:type="spellStart"/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George’a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wielkiego kryzysu gospodarczego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obszar zdemilitaryzowany, izolacjonizm,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zasada samostanowienia narodów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owody krytyki ładu wersalskiego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kry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t>tykujące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ład wersalski</w:t>
            </w:r>
          </w:p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kontrybucja, krach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ład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wersalski był poddawany krytyce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 zmieniał się stosunek 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merykanów do spraw europejskich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gospodarczą Europy i USA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między zwycięskimi państwami istniał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 sprzeczność interesów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wielkiego kryz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21. Nazizm w Niemczech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1919–1933, 1933–1945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Adolfa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ideologii narodowego socjalizmu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Republika Weimarska, narodowy socjalizm (nazizm), obóz koncent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racyjny, Trzecia Rzesza, </w:t>
            </w:r>
            <w:proofErr w:type="spellStart"/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Führer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6B3F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demokracji na przykładzie sposobu przejęcia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ładzy przez Hitlera w Niemczech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wne cechy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NSDAP, państwo totalitarne (totalita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ryzm), militaryzm, antysemityzm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sytuacją gospodarczą a radykaliz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acją społeczeństwa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przyczyny wzrostu popularności Hitlera w społeczeństwie niemieckim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1923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, 1928, 1929, 1933, 1934,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Mein</w:t>
            </w:r>
            <w:proofErr w:type="spellEnd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Kampf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>, ustaw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 norymberskie, noc kryształowa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powstania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omówić drogę Hitlera do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nie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mieckiego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ć politykę nazistów wobec Żydów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inflacja, pucz, gestapo, SA, SS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ę Niemiec po I wojnie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sytuację gospoda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rczą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 i skutki puczu monachijskiego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polityki 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rzeciej Rzeszy i ich realizację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zinterpretować i ocenić ideologię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narodowego socjalizmu (nazizmu)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22. Komunizm w ZSRR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1917–1922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Armia Czerwona, łagry, Związek Socjalistycznych Republik Rad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zieckich (ZSRR), kult jednostki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zbrodniczy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charakter działalności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sukc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esu komunistów w wojnie domowej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uprzemysłowienia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 kolektywizacji rolnictwa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różne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rzejawy uwielbienia dla Stalina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ty: 1918, 1921, 1929, 1932–1933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komunizmu wojennego i g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ospodarki centralnie planowanej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polityki </w:t>
            </w:r>
          </w:p>
          <w:p w:rsidR="00125A71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NEP-u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dane liczbowe związane ze zbrodniczą działalno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ścią NKWD oraz z wielką czystką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komunizm wojenny, Nowa Polityka Ekonomiczna (NEP), centralne planowanie, uprzemysłowienie, kolektywizacja, wi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elki głód, NKWD, wielka czystka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1922, 1924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„czerwoni”, „biali”,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czerwony terror, Czeka, kułacy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totalitaryzmu sowieckiego na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każdą dziedzinę życia obywateli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przebieg wojny domowej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powstania Związku Socjal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istycznych Republik Radzieckich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ie systemu totalitarnego w 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ać cele i metody działania NKWD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stronnictwa walczące z ko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munistami podczas wojny domowej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etapy formowania się 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ystemu socjalistycznego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nie komunizmu wojennego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procesów uprzemysłowienia i kolektywizacji rolnict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wa w 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totalitaryzmu na funkcjonowanie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społeczeństwa ora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 relacje między jego członkami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cenić system totalitarny w ZSRR</w:t>
            </w: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Świat w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dwu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dziestoleciu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międzywojennym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23. Odzyskanie niepodległości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10 XI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11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XI 1918, 10 II 1919,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 II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Paderewskiego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się wydarzyło 11 listopada 1918 r.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postać: Jędrzeja Moraczewskiego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pojęcie: Rada Regencyjna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zagrożenia wynikające z istnieni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 rządu Jędrzeja Moraczewskiego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odrodzenia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powstania pierws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zych ośrodków władzy państwowej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6/7 XI 1918, 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ugrupowania rywalizując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 władzę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Polska Organizacja Wojskowa,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lewic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a, prawica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Józefa Piłsudskiego na uspokojeni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sytuacji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powoła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rządu 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jednostki na losy państwa na przykład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zie postaci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ć rządu Jędrzeja Moraczewskiego</w:t>
            </w:r>
          </w:p>
          <w:p w:rsidR="00125A71" w:rsidRPr="00297910" w:rsidRDefault="00125A71" w:rsidP="00862E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międzynarodową i jej wpływ na wydarzenia na zie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miach polskich jesienią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ugrupowań rywalizującyc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h o władzę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24. Walka o granice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 XI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26 XII 1918, VI 1919, </w:t>
            </w:r>
            <w:r w:rsidR="004F6C3C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VIII 1919, VIII 1920, </w:t>
            </w:r>
          </w:p>
          <w:p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III 1921, V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Wojciecha Korfantego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decyzje paryskiej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Orlęta Lwowskie, powstanie 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ielkopolskie, powstania śląskie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wynikały niekorzystne decyzje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czym kierowali się mieszkańcy Śląska, walcząc o przyn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ależność tego obszaru do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decyzje terytorialne konferencji pokojowej w spraw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 granic Polski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plebiscytu w sprawie przy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należności terytorialnej Śląska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wolne miasto, plebiscyt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korzystneg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 dla Niemców wyniku plebiscytu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trzeciego powstania śląskiego na ostateczny kształt grani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cy polsko-niemieckiej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t</w:t>
            </w:r>
            <w:r w:rsidR="004F6C3C" w:rsidRPr="00297910">
              <w:rPr>
                <w:rFonts w:ascii="Cambria" w:hAnsi="Cambria" w:cs="Times New Roman"/>
                <w:sz w:val="20"/>
                <w:szCs w:val="20"/>
              </w:rPr>
              <w:t>ragizm walk prowadzonych o Lwów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obszar plebiscytowy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decyzje alianckiej komisji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plebiscytowej w sprawie Śląska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obszary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Śląska przyznane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1919, VII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trudności wynikające z realizacji zasady samostanowie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narodów na obszarze Ukrainy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utraty przez Polskę Zaolzia oraz wyników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walk na obszarz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Galicji w listopadzie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 i 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ebieg powstania wielkopolskiego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utraty przez Polskę Zaolzia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stosunek państ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 zachodnich do granic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mówić przebieg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z czego wynikały negatywne relacje między Pol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ską a Niemcami i Czechosłowacją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konflikt interesów między oczekiwaniami Polaków dotyczącymi granic państwa polskiego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a dążeniami narodów sąsiednich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25. Wojna polsko-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-radziecka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daty: 13–16 VIII 1920, III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pokoju ryskiego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Bitwa Warszaw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ska, Cud nad Wisłą, pokój ryski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Bitwy Warszawskiej dla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ocalenia państwowości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ostateczne gr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anice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sąsiednie będąc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wrogami i przyjaciółmi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IX 1920, X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ie: bunt generała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przeb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ieg i skutki Bitwy Warszawskiej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yczyny buntu gen.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ać na mapie teren Wileńszczyzny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1919, V 1919, V 1920, III 1923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Symona</w:t>
            </w:r>
            <w:proofErr w:type="spellEnd"/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Petlury, Lucjana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Rada Obrony Państwa, apel „Ojczyzna w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niebezpieczeństwie!”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panującą na Ukrainie w 1919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okoliczności wybuchu wojny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między Polską a Rosją Radziecką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obszary walk w I połowie 1919 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zmianą relacji z Ukrainą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a przebiegiem walk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iędzy Polakami a Armią Czerwoną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 czym polegały plany polityczne ko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munistycznych władz radzieckich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sać przebieg wyprawy kijowskiej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radzieckiej ofensywy w 1920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zagrożenie dla państwowości polskiej wynika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jące z ofensywy Armii Czerwonej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okoliczności zakoń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czenia wojny polsko-radzieckiej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0720C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państwa polskiego powstałe w tra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kcie formowania się jego granic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26. Rzeczpospolita Polska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datę: 17 III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postać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Stanisława Wojciechowskiego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ustrojowe państwa polski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ego w myśl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wielonarodowe, Konstytucja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arcowa, republika parlamentarna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dane statystycz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ne dotyczące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prawa i wolności obywatelskie zagwar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antowane w Konstytucji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 gospodarkę miały walki prowadzone na ziemiach polskich w latach </w:t>
            </w:r>
          </w:p>
          <w:p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1914–1921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mocne i słabe strony ustroju II Rzeczpospolitej w myśl postanowień Konstytucji marcowej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aty: 1919, XI 1922,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 XII 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traktat o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ochronie mniejszości narodowych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narodowościową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i społeczną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gospodarcze, kulturowe i społeczne utrudn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iające unifikację ziem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główne postanowienia Konstytucji marcowej i omówić wprow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adzony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przez nią ustrój państwa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integralności państwa wynikające z wielonarodowości 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połeczeństwa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27. Pierwsze lata niepodległej Polski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postać: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szkoła powszechna</w:t>
            </w:r>
          </w:p>
          <w:p w:rsidR="00125A71" w:rsidRPr="00297910" w:rsidRDefault="00125A71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1923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hiperinflacja, reformy Grabskiego, reforma walutowa, złoty pol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ski, Bank Polski, reforma rolna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1932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strukturę systemu edukacji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po reformie Jędrzejewiczowskiej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reforma Jędrze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jewiczowska, emisja, parcelacja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funkcjonowanie systemu edukacji w pierwszych latach istnienia Rzeczpospolitej i po 1932 r.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reform przeprowadzon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ych przez Władysława Grabskiego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formowanie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państwa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28. Pod rządami sanacji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12–14 V 192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6, 1926–1939, 1935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Mościckiego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ludności z sytuac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panującej w państwie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sejmokracja, zamach majowy, autorytaryzm,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sanacja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ęcie: Pierwszy Marszałek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przyczyny, prz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ebieg i skutki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grupy popierające zamach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majowy i sprzeciwiające się 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okoliczności, które pop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rzedziły zamach majowy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argumenty, które skłoniły Piłsudskiego do 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rzeprowadzenia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panującą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 państwie polskim do 1925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unek rządów sanacji do opozycji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bilans ofiar starć podczas walk między stroną rządową a 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ddziałami wiernymi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Piłsudskiemu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rakteryzować ustrój autorytarny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autorytarny sposób rządzenia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 demokratycznym i totalitarnym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EC42B3" w:rsidRPr="00297910">
              <w:rPr>
                <w:rFonts w:ascii="Cambria" w:hAnsi="Cambria" w:cs="Times New Roman"/>
                <w:sz w:val="20"/>
                <w:szCs w:val="20"/>
              </w:rPr>
              <w:t xml:space="preserve"> opisać rządy sanacji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nić system autorytarny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postać Marszałka Józef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a Piłsudskiego i jego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dokonania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29. Polityka zagraniczna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sąsiadów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 Rapallo i 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ienia paktu o nieagresji z 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układ w Rapallo, układ w Locarno, pakt o nieagresji z ZSRR, deklaracja 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nieagresji, polityka równowagi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 Rzeczpospolitą i jej sąsiadów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y: 1921, 1922, 1925, 1932, 1934</w:t>
            </w:r>
          </w:p>
          <w:p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Becka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pojęcie: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wojna celna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wynikało niekorzystne położenie geopolityczne państwa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skiego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wybuchu wojny celnej z Niemcami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jakim celu obóz sanac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prowadził politykę równowagi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daty: III 1938, 2 X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jaki wpływ na międzynarodową pozycję Polski miały układy w Rap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pozorna poprawa położenia międzynarodowego Polski po dojści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 Hitlera do władzy w Niemczech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podpisa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 Rapallo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 wymienić skutki wojny celn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ej z Niemcami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niechęć Piłsudskiego do zb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iorowych układów bezpieczeństwa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stosunki dyplomatyczne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lski z sąsiadami oraz z Francją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itykę zagraniczną obozu sanacji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podać przykłady łamania postanowień traktatu wersalskiego przez Niemcy i wyjaśn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ić ich wpływ na polską politykę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agresywną polityką Hitlera a reali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zacją celów dyplomacji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politykę prowadzoną przez II Rzeczpospolitą w 1938 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30. Problemy gospodarcze i narodowościowe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stać: Eugeniusza Kwiatkowskiego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mniejszości narodowe zamieszkujące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II Rze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czpospolitą oraz ich liczebność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magistrala węglowa, Centralny Okręg Przemys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łowy (COP)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A00C8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 xml:space="preserve"> wskazać  Gdynię na mapie </w:t>
            </w:r>
          </w:p>
          <w:p w:rsidR="00125A71" w:rsidRPr="00297910" w:rsidRDefault="00A00C80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125A71" w:rsidRPr="00297910">
              <w:rPr>
                <w:rFonts w:ascii="Cambria" w:hAnsi="Cambria" w:cs="Times New Roman"/>
                <w:sz w:val="20"/>
                <w:szCs w:val="20"/>
              </w:rPr>
              <w:t>położenie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:rsidR="005B0B1B" w:rsidRPr="00297910" w:rsidRDefault="005B0B1B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datę: 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trudności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gospodarczych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podjęcia decyzji o budo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 portu w Gdyni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1926, 1926–1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933, 1926–1929, 1929–1935, 1936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Organizacja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Ukraińskich Nacjonalistów (OUN)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cesu powstawania miasta i portu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 i skutki wielkie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 kryzysu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działalność mniejszości uk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raińskiej i żydowskiej w Polsce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zakłady zlokalizowane w obrębie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przebieg wielkiego kryzysu był na ziemiach polskich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dotkliwszy niż w innych krajach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gospod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arczą Polski w latach 1926–1929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 gospo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darkę polską miała budowa COP-u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istnienia portu w Gdyni i magistrali węglowej na sytuacj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ę gospodarczą państwa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ocenić politykę narodowościową władz II Rzeczpospolitej z punktu widzenia mniej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szości ukraińskiej i żydowskiej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31. Nauka i kultura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radia na życie mi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eszkańców Polski międzywojennej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rozwój kina w 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Polsce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1924, 1926, 1932, 1938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Józefa Kostrzewskiego, 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ugeniusza Romera, braci </w:t>
            </w:r>
            <w:proofErr w:type="spellStart"/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Lumière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cie: szkoła lwowsko-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-warszawska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ia wybitnych polskich naukowców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przedstawicieli polskiej literatury, sztuki</w:t>
            </w:r>
            <w:r w:rsidR="00765E5F" w:rsidRPr="00297910">
              <w:rPr>
                <w:rFonts w:ascii="Cambria" w:hAnsi="Cambria" w:cs="Times New Roman"/>
                <w:sz w:val="20"/>
                <w:szCs w:val="20"/>
              </w:rPr>
              <w:t xml:space="preserve"> oraz polskich aktorów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Instytut Radowy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szkoły lwowsko-</w:t>
            </w:r>
          </w:p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-warszawskiej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dokonania polskich twórcó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 sztuki okresu międzywojennego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osiągnięcia polskiej 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teratury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sukcesy i niepo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wodzenia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Sprawdzian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34. Marsz ku wojnie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1935–1939, 1937, III 1938, IX 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938,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23 VIII 1939,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25 VIII 1939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Joachima von Ribbentropa,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Wiaczesława Mołotowa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państwa będą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 sojusznikami Trzeciej Rzeszy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żądania Hitlera wobec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wienia paktu </w:t>
            </w:r>
            <w:proofErr w:type="spellStart"/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Ribbentrop–Mołotow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układ monachijski, pakt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Ribbentrop–Mołot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ow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zedstawić cele polityki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uczestni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czące w konferencji w Monachium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terytoria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opanowane przez Trzecią Rzeszę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decyzję układu monachijskiego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prowadzenia przez pańs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twa zachodnie polityki ustępstw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 xml:space="preserve"> wobec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okręg sudecki</w:t>
            </w:r>
          </w:p>
          <w:p w:rsidR="00125A71" w:rsidRPr="00297910" w:rsidRDefault="00125A71" w:rsidP="005B0B1B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daty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1935,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1936, X 1938, III 1939, IV 1939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Neville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'a</w:t>
            </w:r>
            <w:proofErr w:type="spellEnd"/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Chamberlaina</w:t>
            </w:r>
            <w:proofErr w:type="spellEnd"/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remilitaryzacja Nadrenii, oś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Berlin–Rzym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Tokio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kroki podejmowane przez władze Trzeciej Rzeszy w celu zn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iesienia „dyktatu” wersalskiego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doszło do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Anschlussu</w:t>
            </w:r>
            <w:proofErr w:type="spellEnd"/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iczności rozpadu Czechosłowacji</w:t>
            </w:r>
          </w:p>
          <w:p w:rsidR="005B0B1B" w:rsidRPr="00297910" w:rsidRDefault="005B0B1B" w:rsidP="005B0B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reakcję państw zachodnich na agresję Hitlera wobec Czechosłowacji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 antykominternowski, Wehrmacht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podpisaniem paktu o nieagresji między Trzecią Rzeszą i ZSR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 a wybuchem II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etapy formowania się państw osi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konfliktu między Trzecią Rzeszą 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Czechosłowacją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o okręg sudecki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relacje między Polską a Niemcami w pierwszych miesiącach 1939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stanowisko rządu polskiego 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obec żądań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5B0B1B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Ku wojnie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125A71" w:rsidTr="00946D87">
        <w:trPr>
          <w:trHeight w:val="271"/>
        </w:trPr>
        <w:tc>
          <w:tcPr>
            <w:tcW w:w="1819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5B0B1B" w:rsidRPr="00125A71" w:rsidRDefault="005B0B1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Pr="00125A71" w:rsidRDefault="00822C69">
      <w:pPr>
        <w:rPr>
          <w:rFonts w:ascii="Cambria" w:hAnsi="Cambria"/>
          <w:sz w:val="20"/>
          <w:szCs w:val="20"/>
        </w:rPr>
      </w:pPr>
    </w:p>
    <w:sectPr w:rsidR="00822C69" w:rsidRPr="00125A71" w:rsidSect="003E0339">
      <w:foot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8D" w:rsidRDefault="00F1648D">
      <w:pPr>
        <w:spacing w:after="0" w:line="240" w:lineRule="auto"/>
      </w:pPr>
      <w:r>
        <w:separator/>
      </w:r>
    </w:p>
  </w:endnote>
  <w:endnote w:type="continuationSeparator" w:id="0">
    <w:p w:rsidR="00F1648D" w:rsidRDefault="00F1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2" w:rsidRDefault="00624D19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 w:rsidR="00862E12">
      <w:instrText xml:space="preserve"> PAGE   \* MERGEFORMAT </w:instrText>
    </w:r>
    <w:r>
      <w:fldChar w:fldCharType="separate"/>
    </w:r>
    <w:r w:rsidR="002C1505">
      <w:rPr>
        <w:noProof/>
      </w:rPr>
      <w:t>2</w:t>
    </w:r>
    <w:r>
      <w:fldChar w:fldCharType="end"/>
    </w:r>
  </w:p>
  <w:p w:rsidR="00862E12" w:rsidRDefault="00862E1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8D" w:rsidRDefault="00F1648D">
      <w:pPr>
        <w:spacing w:after="0" w:line="240" w:lineRule="auto"/>
      </w:pPr>
      <w:r>
        <w:separator/>
      </w:r>
    </w:p>
  </w:footnote>
  <w:footnote w:type="continuationSeparator" w:id="0">
    <w:p w:rsidR="00F1648D" w:rsidRDefault="00F1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D6E"/>
    <w:multiLevelType w:val="hybridMultilevel"/>
    <w:tmpl w:val="3060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6585"/>
    <w:multiLevelType w:val="hybridMultilevel"/>
    <w:tmpl w:val="2BD8670C"/>
    <w:lvl w:ilvl="0" w:tplc="CC78B98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D6188"/>
    <w:multiLevelType w:val="hybridMultilevel"/>
    <w:tmpl w:val="32146EC0"/>
    <w:lvl w:ilvl="0" w:tplc="BBDC8E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B75A5"/>
    <w:multiLevelType w:val="hybridMultilevel"/>
    <w:tmpl w:val="1C6E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249"/>
    <w:multiLevelType w:val="hybridMultilevel"/>
    <w:tmpl w:val="8B22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62DC3"/>
    <w:multiLevelType w:val="hybridMultilevel"/>
    <w:tmpl w:val="1ABE636E"/>
    <w:lvl w:ilvl="0" w:tplc="4F9C74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71450"/>
    <w:multiLevelType w:val="hybridMultilevel"/>
    <w:tmpl w:val="327414F0"/>
    <w:lvl w:ilvl="0" w:tplc="3D6E17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0F1AD1"/>
    <w:multiLevelType w:val="hybridMultilevel"/>
    <w:tmpl w:val="1BA04354"/>
    <w:lvl w:ilvl="0" w:tplc="92CE8B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76DC4"/>
    <w:multiLevelType w:val="hybridMultilevel"/>
    <w:tmpl w:val="8564DE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C7843F8"/>
    <w:multiLevelType w:val="hybridMultilevel"/>
    <w:tmpl w:val="7D581DC4"/>
    <w:lvl w:ilvl="0" w:tplc="348C2DB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A1B99"/>
    <w:multiLevelType w:val="hybridMultilevel"/>
    <w:tmpl w:val="071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4498B"/>
    <w:multiLevelType w:val="hybridMultilevel"/>
    <w:tmpl w:val="18D8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E21C3"/>
    <w:multiLevelType w:val="hybridMultilevel"/>
    <w:tmpl w:val="DE04DD8C"/>
    <w:lvl w:ilvl="0" w:tplc="348C2DB6">
      <w:start w:val="1"/>
      <w:numFmt w:val="bullet"/>
      <w:lvlText w:val="–"/>
      <w:lvlJc w:val="left"/>
      <w:pPr>
        <w:tabs>
          <w:tab w:val="num" w:pos="247"/>
        </w:tabs>
        <w:ind w:left="24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3">
    <w:nsid w:val="6F6C4602"/>
    <w:multiLevelType w:val="hybridMultilevel"/>
    <w:tmpl w:val="0DB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639B9"/>
    <w:multiLevelType w:val="hybridMultilevel"/>
    <w:tmpl w:val="7E6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30B77"/>
    <w:multiLevelType w:val="hybridMultilevel"/>
    <w:tmpl w:val="28E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A71"/>
    <w:rsid w:val="00022DC4"/>
    <w:rsid w:val="00042C44"/>
    <w:rsid w:val="000720C3"/>
    <w:rsid w:val="00125A71"/>
    <w:rsid w:val="001D3D88"/>
    <w:rsid w:val="00257372"/>
    <w:rsid w:val="00297910"/>
    <w:rsid w:val="002C1505"/>
    <w:rsid w:val="003E0339"/>
    <w:rsid w:val="00445363"/>
    <w:rsid w:val="004F6C3C"/>
    <w:rsid w:val="005B0B1B"/>
    <w:rsid w:val="00624D19"/>
    <w:rsid w:val="00652138"/>
    <w:rsid w:val="006B3FDE"/>
    <w:rsid w:val="00765E5F"/>
    <w:rsid w:val="00822C69"/>
    <w:rsid w:val="00862E12"/>
    <w:rsid w:val="00946D87"/>
    <w:rsid w:val="00A00C80"/>
    <w:rsid w:val="00A82416"/>
    <w:rsid w:val="00B02612"/>
    <w:rsid w:val="00B17950"/>
    <w:rsid w:val="00C0263B"/>
    <w:rsid w:val="00C071A3"/>
    <w:rsid w:val="00C80D91"/>
    <w:rsid w:val="00D66AFC"/>
    <w:rsid w:val="00D76674"/>
    <w:rsid w:val="00D8502D"/>
    <w:rsid w:val="00E20B8D"/>
    <w:rsid w:val="00EC42B3"/>
    <w:rsid w:val="00EE4E93"/>
    <w:rsid w:val="00EE60A9"/>
    <w:rsid w:val="00EF0D7D"/>
    <w:rsid w:val="00F1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7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25A71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125A7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A7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5A71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125A7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125A71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125A71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25A71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125A71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125A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A7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2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5A71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1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5A7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7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6089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Marta Bzymek</cp:lastModifiedBy>
  <cp:revision>10</cp:revision>
  <dcterms:created xsi:type="dcterms:W3CDTF">2024-09-04T12:42:00Z</dcterms:created>
  <dcterms:modified xsi:type="dcterms:W3CDTF">2024-09-09T21:07:00Z</dcterms:modified>
</cp:coreProperties>
</file>