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AE69C" w14:textId="77777777" w:rsidR="00D57DED" w:rsidRDefault="00D57DED" w:rsidP="00D57DED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WYMAGANIA EDUKACYJNE</w:t>
      </w:r>
    </w:p>
    <w:p w14:paraId="488DE49C" w14:textId="77777777" w:rsidR="00D57DED" w:rsidRDefault="00D57DED" w:rsidP="00D57DED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ZAWARTE W PLANIE WYNIKOWYM</w:t>
      </w:r>
    </w:p>
    <w:p w14:paraId="06880AC5" w14:textId="77777777" w:rsidR="00D57DED" w:rsidRDefault="00D57DED" w:rsidP="00D57DED">
      <w:pPr>
        <w:jc w:val="center"/>
        <w:rPr>
          <w:rFonts w:hint="eastAsia"/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Z </w:t>
      </w:r>
      <w:r>
        <w:rPr>
          <w:b/>
          <w:i/>
          <w:sz w:val="28"/>
          <w:szCs w:val="28"/>
        </w:rPr>
        <w:t>techniki</w:t>
      </w:r>
    </w:p>
    <w:p w14:paraId="2C11CFBB" w14:textId="40908A32" w:rsidR="00D57DED" w:rsidRDefault="00D57DED" w:rsidP="00D57DED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W KLASIE VI</w:t>
      </w:r>
    </w:p>
    <w:p w14:paraId="425AFA32" w14:textId="77777777" w:rsidR="00D57DED" w:rsidRDefault="00D57DED" w:rsidP="00D57DED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14:paraId="373D3205" w14:textId="77777777" w:rsidR="00D57DED" w:rsidRDefault="00D57DED" w:rsidP="00D57DED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Zespół Szkół i Placówek Oświatowych w Lubiniu</w:t>
      </w:r>
    </w:p>
    <w:p w14:paraId="41B4CC33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Opracowano na podstawie programu:</w:t>
      </w:r>
    </w:p>
    <w:p w14:paraId="500A86F6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Tytuł: Jak to działa?</w:t>
      </w:r>
    </w:p>
    <w:p w14:paraId="3EE85B51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Autorzy: Lech Łęcki, Marta Łęcka</w:t>
      </w:r>
    </w:p>
    <w:p w14:paraId="730404FE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7C408AEB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P – podstawowy (ocena dopuszczająca i dostateczna)</w:t>
      </w:r>
    </w:p>
    <w:p w14:paraId="531E42F2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PP – ponadpodstawowy (ocena dobra, bardzo dobra, celująca)</w:t>
      </w:r>
    </w:p>
    <w:p w14:paraId="4AFB1535" w14:textId="77777777" w:rsidR="00D57DED" w:rsidRDefault="00D57DED" w:rsidP="00D57DED">
      <w:pPr>
        <w:rPr>
          <w:rFonts w:hint="eastAsia"/>
          <w:sz w:val="28"/>
          <w:szCs w:val="28"/>
        </w:rPr>
      </w:pPr>
    </w:p>
    <w:p w14:paraId="1D695D2F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6E28A020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K – konieczny (ocena dopuszczająca) (2)</w:t>
      </w:r>
    </w:p>
    <w:p w14:paraId="2793D37A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P – podstawowy (ocena dostateczna) (3)</w:t>
      </w:r>
    </w:p>
    <w:p w14:paraId="6D24BFDE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R – rozszerzający (ocena dobra) (4)</w:t>
      </w:r>
    </w:p>
    <w:p w14:paraId="35E18B9B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D – dopełniający (ocena bardzo dobra) (5)</w:t>
      </w:r>
    </w:p>
    <w:p w14:paraId="28B578C6" w14:textId="77777777" w:rsidR="00D57DED" w:rsidRDefault="00D57DED" w:rsidP="00D57DE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W – wykraczający (ocena celująca) (6)</w:t>
      </w:r>
    </w:p>
    <w:p w14:paraId="54E71800" w14:textId="77777777" w:rsidR="00D57DED" w:rsidRDefault="00D57DED" w:rsidP="00D57DED">
      <w:pPr>
        <w:rPr>
          <w:rFonts w:hint="eastAsia"/>
          <w:b/>
          <w:color w:val="2E74B5" w:themeColor="accent1" w:themeShade="BF"/>
          <w:sz w:val="52"/>
          <w:szCs w:val="52"/>
        </w:rPr>
      </w:pPr>
    </w:p>
    <w:p w14:paraId="0957C791" w14:textId="77777777" w:rsidR="00D57DED" w:rsidRDefault="00D57DED">
      <w:pPr>
        <w:widowControl w:val="0"/>
        <w:rPr>
          <w:rFonts w:ascii="Calibri" w:hAnsi="Calibri"/>
          <w:b/>
          <w:color w:val="2E74B5" w:themeColor="accent1" w:themeShade="BF"/>
          <w:sz w:val="52"/>
          <w:szCs w:val="52"/>
        </w:rPr>
      </w:pPr>
    </w:p>
    <w:p w14:paraId="2DD914B3" w14:textId="77777777" w:rsidR="00D57DED" w:rsidRDefault="00D57DED">
      <w:pPr>
        <w:widowControl w:val="0"/>
        <w:rPr>
          <w:rFonts w:ascii="Calibri" w:hAnsi="Calibri"/>
          <w:b/>
          <w:color w:val="2E74B5" w:themeColor="accent1" w:themeShade="BF"/>
          <w:sz w:val="52"/>
          <w:szCs w:val="52"/>
        </w:rPr>
      </w:pPr>
    </w:p>
    <w:p w14:paraId="06665F19" w14:textId="77777777" w:rsidR="00D57DED" w:rsidRDefault="00D57DED">
      <w:pPr>
        <w:widowControl w:val="0"/>
        <w:rPr>
          <w:rFonts w:ascii="Calibri" w:hAnsi="Calibri"/>
          <w:b/>
          <w:color w:val="2E74B5" w:themeColor="accent1" w:themeShade="BF"/>
          <w:sz w:val="52"/>
          <w:szCs w:val="52"/>
        </w:rPr>
      </w:pPr>
    </w:p>
    <w:p w14:paraId="5D65B6CA" w14:textId="77777777" w:rsidR="00D57DED" w:rsidRDefault="00D57DED">
      <w:pPr>
        <w:widowControl w:val="0"/>
        <w:rPr>
          <w:rFonts w:ascii="Calibri" w:hAnsi="Calibri"/>
          <w:b/>
          <w:color w:val="2E74B5" w:themeColor="accent1" w:themeShade="BF"/>
          <w:sz w:val="52"/>
          <w:szCs w:val="52"/>
        </w:rPr>
      </w:pPr>
    </w:p>
    <w:p w14:paraId="1B508ECE" w14:textId="77777777" w:rsidR="00D57DED" w:rsidRDefault="00D57DED">
      <w:pPr>
        <w:widowControl w:val="0"/>
        <w:rPr>
          <w:rFonts w:ascii="Calibri" w:hAnsi="Calibri"/>
          <w:b/>
          <w:color w:val="2E74B5" w:themeColor="accent1" w:themeShade="BF"/>
          <w:sz w:val="52"/>
          <w:szCs w:val="52"/>
        </w:rPr>
      </w:pPr>
    </w:p>
    <w:p w14:paraId="52742B48" w14:textId="77777777" w:rsidR="00D57DED" w:rsidRDefault="00D57DED">
      <w:pPr>
        <w:widowControl w:val="0"/>
        <w:rPr>
          <w:rFonts w:ascii="Calibri" w:hAnsi="Calibri"/>
          <w:b/>
          <w:color w:val="2E74B5" w:themeColor="accent1" w:themeShade="BF"/>
          <w:sz w:val="52"/>
          <w:szCs w:val="52"/>
        </w:rPr>
      </w:pPr>
    </w:p>
    <w:p w14:paraId="0E1A92C1" w14:textId="3A06FCFE" w:rsidR="00E6786E" w:rsidRDefault="005949EF">
      <w:pPr>
        <w:widowControl w:val="0"/>
        <w:rPr>
          <w:rFonts w:hint="eastAsia"/>
        </w:rPr>
      </w:pPr>
      <w:r>
        <w:rPr>
          <w:rFonts w:ascii="Calibri" w:hAnsi="Calibri"/>
          <w:b/>
          <w:color w:val="2E74B5" w:themeColor="accent1" w:themeShade="BF"/>
          <w:sz w:val="52"/>
          <w:szCs w:val="52"/>
        </w:rPr>
        <w:t>Rozkład materiału nauczania z planem wynikowym dla klasy 6</w:t>
      </w:r>
    </w:p>
    <w:tbl>
      <w:tblPr>
        <w:tblW w:w="15735" w:type="dxa"/>
        <w:tblInd w:w="-104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50"/>
        <w:gridCol w:w="709"/>
        <w:gridCol w:w="3260"/>
        <w:gridCol w:w="5054"/>
        <w:gridCol w:w="3686"/>
        <w:gridCol w:w="1276"/>
      </w:tblGrid>
      <w:tr w:rsidR="00E6786E" w14:paraId="52FEA26D" w14:textId="77777777" w:rsidTr="00703DE9">
        <w:trPr>
          <w:trHeight w:val="777"/>
          <w:tblHeader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C7CB62E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Temat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765C1CD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Liczba godzin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5C8AD11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Treści nauczania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1EA4259E" w14:textId="18AD7661" w:rsidR="00E6786E" w:rsidRDefault="00D57DED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Wymagania P</w:t>
            </w:r>
          </w:p>
          <w:p w14:paraId="51A315EB" w14:textId="2D11C44D" w:rsidR="00D57DED" w:rsidRDefault="00D57DED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K,P</w:t>
            </w:r>
          </w:p>
          <w:p w14:paraId="1A43D9F8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380DC215" w14:textId="1DA49A70" w:rsidR="00C14FAF" w:rsidRDefault="00D57DED" w:rsidP="00C14FAF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Wymagania PP</w:t>
            </w:r>
          </w:p>
          <w:p w14:paraId="4EC573B5" w14:textId="6051AA4F" w:rsidR="00D57DED" w:rsidRDefault="00F81955" w:rsidP="00C14FAF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R,D,W</w:t>
            </w:r>
          </w:p>
          <w:p w14:paraId="02DB61F2" w14:textId="77777777" w:rsidR="00E6786E" w:rsidRDefault="005949EF" w:rsidP="00C14FA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35492AE0" w14:textId="77777777" w:rsidR="00E6786E" w:rsidRPr="00C14FAF" w:rsidRDefault="005949EF" w:rsidP="00C14FAF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C14F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Odniesienia do podstawy programowej</w:t>
            </w:r>
          </w:p>
        </w:tc>
        <w:bookmarkStart w:id="0" w:name="_GoBack"/>
        <w:bookmarkEnd w:id="0"/>
      </w:tr>
      <w:tr w:rsidR="00E6786E" w14:paraId="508C1019" w14:textId="77777777" w:rsidTr="00C14FAF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0DAA1248" w14:textId="77777777" w:rsidR="00E6786E" w:rsidRDefault="005949EF" w:rsidP="00703DE9">
            <w:pPr>
              <w:widowControl w:val="0"/>
              <w:ind w:left="244" w:hanging="244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 TECHNIKA W NAJBLIŻSZYM OTOCZENIU</w:t>
            </w:r>
          </w:p>
        </w:tc>
      </w:tr>
      <w:tr w:rsidR="00E6786E" w14:paraId="38BE8D99" w14:textId="77777777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85274E9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Na osiedlu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E5BE2B6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61558A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 osiedla</w:t>
            </w:r>
          </w:p>
          <w:p w14:paraId="1BF7C8B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budynki i obiekty na osiedlu</w:t>
            </w:r>
          </w:p>
          <w:p w14:paraId="0BDC664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infrastruktura osiedla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14CA26A" w14:textId="0EEB2DBF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 xml:space="preserve">rozpoznaje obiekty na </w:t>
            </w:r>
            <w:r w:rsidR="00D57DED" w:rsidRPr="00C82F5E">
              <w:rPr>
                <w:rFonts w:ascii="Calibri" w:hAnsi="Calibri"/>
                <w:sz w:val="18"/>
                <w:szCs w:val="18"/>
              </w:rPr>
              <w:t xml:space="preserve">osiedla </w:t>
            </w:r>
            <w:r w:rsidRPr="00C82F5E">
              <w:rPr>
                <w:rFonts w:ascii="Calibri" w:hAnsi="Calibri"/>
                <w:sz w:val="18"/>
                <w:szCs w:val="18"/>
              </w:rPr>
              <w:t xml:space="preserve">planie </w:t>
            </w:r>
          </w:p>
          <w:p w14:paraId="13FF703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współpracuje z grupą i podejmuje różne zadania w zespole</w:t>
            </w:r>
          </w:p>
          <w:p w14:paraId="498087D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świadomie i odpowiedzialnie używa wytworów technicznych</w:t>
            </w:r>
          </w:p>
          <w:p w14:paraId="62E7C36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instalacji osiedlowych</w:t>
            </w:r>
          </w:p>
          <w:p w14:paraId="70403C2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przyporządkowuje urządzenia do instalacji, których są częścią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B4FA58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działania prowadzące do udoskonalenia osiedla mieszkalnego</w:t>
            </w:r>
          </w:p>
          <w:p w14:paraId="698E7A2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idealne osiedle i uzasadnia swoją propozycję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F1B823" w14:textId="22F85B42" w:rsidR="00E6786E" w:rsidRDefault="00015CA4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.5,6-10</w:t>
            </w:r>
          </w:p>
          <w:p w14:paraId="6931DB7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 1, 5</w:t>
            </w:r>
          </w:p>
        </w:tc>
      </w:tr>
      <w:tr w:rsidR="00E6786E" w14:paraId="00788D42" w14:textId="77777777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14B071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Dom bez tajemnic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5BD566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166DF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rodzaje budynków mieszkalnych</w:t>
            </w:r>
          </w:p>
          <w:p w14:paraId="03848B3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etapy budowy domu</w:t>
            </w:r>
          </w:p>
          <w:p w14:paraId="0EDDC71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zawody związane z budową domów</w:t>
            </w:r>
          </w:p>
          <w:p w14:paraId="6D2AF4A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elementy konstrukcyjne budynków mieszkalnych</w:t>
            </w:r>
          </w:p>
          <w:p w14:paraId="23F9635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projektowanie i budowa domu</w:t>
            </w:r>
          </w:p>
          <w:p w14:paraId="3165005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dokumentacja techniczna</w:t>
            </w:r>
          </w:p>
          <w:p w14:paraId="0ACB97A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inteligentny dom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F85870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 i komfortowi życia</w:t>
            </w:r>
          </w:p>
          <w:p w14:paraId="009B166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klasyfikuje budowlane elementy techniczne</w:t>
            </w:r>
          </w:p>
          <w:p w14:paraId="58B8347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słownictwem technicznym</w:t>
            </w:r>
          </w:p>
          <w:p w14:paraId="2DC2273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rysunkiem technicznym budowlanym</w:t>
            </w:r>
          </w:p>
          <w:p w14:paraId="0C66D70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konstrukcyjnych budynków mieszkalnych</w:t>
            </w:r>
          </w:p>
          <w:p w14:paraId="6052DE0F" w14:textId="77777777" w:rsidR="00C14FAF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zalety inteligentnego domu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61DD51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wskazuje zalety i wady poszczególnych rodzajów budynków mieszkalnych</w:t>
            </w:r>
          </w:p>
          <w:p w14:paraId="2184C5E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kolejne etapy budowy domu</w:t>
            </w:r>
          </w:p>
          <w:p w14:paraId="7DA9BE28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nazwy zawodów związanych z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budową domów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F0F30C" w14:textId="028F5A72" w:rsidR="00E6786E" w:rsidRDefault="00015CA4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.5,6, 10</w:t>
            </w:r>
          </w:p>
          <w:p w14:paraId="7DA9109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III.1-3, 5, 7</w:t>
            </w:r>
          </w:p>
          <w:p w14:paraId="59ED523B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IV.1, 5</w:t>
            </w:r>
          </w:p>
        </w:tc>
      </w:tr>
      <w:tr w:rsidR="00E6786E" w14:paraId="5CD01C99" w14:textId="77777777" w:rsidTr="00703DE9">
        <w:trPr>
          <w:trHeight w:val="116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BCFDF11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 W pokoju nastolatka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0AD4A9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13902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planowanie umeblowania i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wyposażenia pokoju ucznia</w:t>
            </w:r>
          </w:p>
          <w:p w14:paraId="508D418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funkcjonalnego urządzenia pokoju</w:t>
            </w:r>
          </w:p>
          <w:p w14:paraId="561744C9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kreatywne urządzanie i </w:t>
            </w:r>
            <w:r w:rsidR="005949EF" w:rsidRPr="00C82F5E">
              <w:rPr>
                <w:rFonts w:ascii="Calibri" w:hAnsi="Calibri"/>
                <w:sz w:val="18"/>
                <w:szCs w:val="18"/>
              </w:rPr>
              <w:t>dekorowanie pokoju</w:t>
            </w:r>
          </w:p>
          <w:p w14:paraId="55B6B91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renowacja mebli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DE6D08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funkcjonalnego urządzenia pokoju</w:t>
            </w:r>
          </w:p>
          <w:p w14:paraId="7ADA1DC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rysuje plan swojego pokoju</w:t>
            </w:r>
          </w:p>
          <w:p w14:paraId="1CB58CF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kolejność działań</w:t>
            </w:r>
          </w:p>
          <w:p w14:paraId="7BED138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 do obróbki drewna</w:t>
            </w:r>
          </w:p>
          <w:p w14:paraId="5113064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1E56CF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wyróżnia w pokoju strefy do nauki, wypoczynku i zabawy</w:t>
            </w:r>
          </w:p>
          <w:p w14:paraId="399169D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dostosowuje wysokość biurka i krzesła do swojego wzrostu</w:t>
            </w:r>
          </w:p>
          <w:p w14:paraId="1A9716F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wnętrze pokoju swoich marzeń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15970E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</w:t>
            </w:r>
          </w:p>
          <w:p w14:paraId="4F4D1FF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V1-3</w:t>
            </w:r>
          </w:p>
        </w:tc>
      </w:tr>
      <w:tr w:rsidR="00E6786E" w14:paraId="0D60B0A7" w14:textId="77777777" w:rsidTr="00703DE9">
        <w:trPr>
          <w:trHeight w:val="2107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E5F991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To takie proste! - Kokarda na Święto Niepodległości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FA3FD4E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13953B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14:paraId="4F4D0D5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przygotowywanie dokumentacji rysunkowej</w:t>
            </w:r>
          </w:p>
          <w:p w14:paraId="5A057A2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14:paraId="1F2B0E52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narzędzia do obróbki papieru i </w:t>
            </w:r>
            <w:r w:rsidR="005949EF">
              <w:rPr>
                <w:rFonts w:ascii="Calibri" w:hAnsi="Calibri"/>
                <w:sz w:val="18"/>
                <w:szCs w:val="18"/>
              </w:rPr>
              <w:t>tkanin</w:t>
            </w:r>
          </w:p>
          <w:p w14:paraId="51D11A75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montaż poszczególnych części w </w:t>
            </w:r>
            <w:r w:rsidR="005949EF">
              <w:rPr>
                <w:rFonts w:ascii="Calibri" w:hAnsi="Calibri"/>
                <w:sz w:val="18"/>
                <w:szCs w:val="18"/>
              </w:rPr>
              <w:t>całość</w:t>
            </w:r>
          </w:p>
          <w:p w14:paraId="5DF0DCF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C5996C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14:paraId="13F9CF6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14:paraId="719628A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właściwie dobiera narzędzia do obróbki papieru i tkanin</w:t>
            </w:r>
          </w:p>
          <w:p w14:paraId="28A1D1F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14:paraId="630138DD" w14:textId="77777777" w:rsidR="00E6786E" w:rsidRPr="00C82F5E" w:rsidRDefault="005949E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14:paraId="40EF565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14:paraId="38D0429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14:paraId="28966AE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ocenia swoje predyspozycje</w:t>
            </w:r>
            <w:r w:rsidR="00C82F5E">
              <w:rPr>
                <w:rFonts w:ascii="Calibri" w:hAnsi="Calibri"/>
                <w:sz w:val="18"/>
                <w:szCs w:val="18"/>
              </w:rPr>
              <w:t xml:space="preserve"> techniczne w kontekście wyboru </w:t>
            </w:r>
            <w:r w:rsidRPr="00C82F5E">
              <w:rPr>
                <w:rFonts w:ascii="Calibri" w:hAnsi="Calibri"/>
                <w:sz w:val="18"/>
                <w:szCs w:val="18"/>
              </w:rPr>
              <w:t>przyszłego kierunku kształcenia</w:t>
            </w:r>
          </w:p>
          <w:p w14:paraId="2D90CD0E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rozwija zainteresowania techniczne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7176C74" w14:textId="77777777"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8A853DD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III.1-8</w:t>
            </w:r>
          </w:p>
          <w:p w14:paraId="7CA6283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 1-5, 8, 9</w:t>
            </w:r>
          </w:p>
        </w:tc>
      </w:tr>
      <w:tr w:rsidR="00E6786E" w14:paraId="7E00DDA1" w14:textId="77777777" w:rsidTr="00703DE9">
        <w:trPr>
          <w:trHeight w:val="242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165A9D8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 Instalacje i opłaty domowe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4319FA1" w14:textId="77777777"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EC5CD5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instalacja, elektrownia, tablica rozdzielcza, bezpieczniki, ergonomia</w:t>
            </w:r>
          </w:p>
          <w:p w14:paraId="45643583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budowa i zasady działania poszczególnych instalacji domowych</w:t>
            </w:r>
          </w:p>
          <w:p w14:paraId="3065BC6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charakterystyka urządzeń pomiarowych stosowanych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gospodarstwie domowym</w:t>
            </w:r>
          </w:p>
          <w:p w14:paraId="49FA99A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odczytywania wskazań liczników wody, gazu i energii elektrycznej</w:t>
            </w:r>
          </w:p>
          <w:p w14:paraId="2DE4B53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obliczanie zużycia poszczególnych zasobów</w:t>
            </w:r>
          </w:p>
          <w:p w14:paraId="3A09D9C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oszczędnego gospodarowania energią</w:t>
            </w:r>
          </w:p>
          <w:p w14:paraId="26F3668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rodzaje obwodów elektrycznych</w:t>
            </w:r>
          </w:p>
          <w:p w14:paraId="62B02ED7" w14:textId="77777777" w:rsidR="00E6786E" w:rsidRDefault="005949EF" w:rsidP="00C82F5E">
            <w:pPr>
              <w:widowControl w:val="0"/>
              <w:tabs>
                <w:tab w:val="left" w:pos="214"/>
              </w:tabs>
              <w:rPr>
                <w:rFonts w:hint="eastAsia"/>
              </w:rPr>
            </w:pP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ab/>
              <w:t>elementy obwodu elektrycznego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C01CEF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poszczególnych instalacji</w:t>
            </w:r>
          </w:p>
          <w:p w14:paraId="0C6E946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działania różnych instalacji</w:t>
            </w:r>
          </w:p>
          <w:p w14:paraId="0941159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rodzaje liczników</w:t>
            </w:r>
          </w:p>
          <w:p w14:paraId="20E6A664" w14:textId="77777777" w:rsidR="00E6786E" w:rsidRPr="00C82F5E" w:rsidRDefault="005949EF" w:rsidP="00C82F5E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sz w:val="18"/>
                <w:szCs w:val="18"/>
              </w:rPr>
              <w:tab/>
              <w:t>prawidłowo odczytuje wskazania liczników</w:t>
            </w:r>
          </w:p>
          <w:p w14:paraId="4B89FDF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praktyczne sposoby zmniejszenia zużycia prądu, gazu</w:t>
            </w:r>
            <w:r w:rsidR="00E76354">
              <w:rPr>
                <w:rFonts w:ascii="Calibri" w:hAnsi="Calibri"/>
                <w:sz w:val="18"/>
                <w:szCs w:val="18"/>
              </w:rPr>
              <w:t xml:space="preserve"> i </w:t>
            </w:r>
            <w:r w:rsidRPr="00C82F5E">
              <w:rPr>
                <w:rFonts w:ascii="Calibri" w:hAnsi="Calibri"/>
                <w:sz w:val="18"/>
                <w:szCs w:val="18"/>
              </w:rPr>
              <w:t>wody</w:t>
            </w:r>
          </w:p>
          <w:p w14:paraId="07E0594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oblicza koszt zużycia poszczególnych zasobów</w:t>
            </w:r>
          </w:p>
          <w:p w14:paraId="44CCBD6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pomiaru zużycia prądu, wody i gazu w określonym przedziale czasowym</w:t>
            </w:r>
          </w:p>
          <w:p w14:paraId="7D8AC10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nazywa elementy obwodów elektrycznych</w:t>
            </w:r>
          </w:p>
          <w:p w14:paraId="4F1C149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rozróżnia symbole elementów obwodów elektrycznych</w:t>
            </w:r>
          </w:p>
          <w:p w14:paraId="034FBA9B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konstruuje z gotowych elementów elektrotechnicznych obwód elektryczny według schematu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4B6918B" w14:textId="77777777" w:rsidR="00E6786E" w:rsidRPr="00E76354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określa funkcję poszczególnych instalacji występujących w budynku</w:t>
            </w:r>
          </w:p>
          <w:p w14:paraId="0AFA550C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wykrywa, ocenia i usuwa nieprawidłowości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w działaniu instalacji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09D65C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I.6, 8-10</w:t>
            </w:r>
          </w:p>
          <w:p w14:paraId="71567AE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IV.6</w:t>
            </w:r>
          </w:p>
          <w:p w14:paraId="1DB4DFA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14:paraId="3EF5FD3D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VI.6, 7</w:t>
            </w:r>
          </w:p>
        </w:tc>
      </w:tr>
      <w:tr w:rsidR="00E6786E" w14:paraId="66671814" w14:textId="77777777" w:rsidTr="00703DE9">
        <w:trPr>
          <w:trHeight w:val="206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2436CD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To takie proste! - Dekoracyjna kula świetlna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FB3379D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969752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rozpoznawanie potrzeby wykonania wytworu technicznego</w:t>
            </w:r>
          </w:p>
          <w:p w14:paraId="6DBF3D8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14:paraId="5CA8CD1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14:paraId="52D001C8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narzędzia do obróbki tkanin</w:t>
            </w:r>
          </w:p>
          <w:p w14:paraId="10E1321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montaż poszczególnych części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całość</w:t>
            </w:r>
          </w:p>
          <w:p w14:paraId="2A4C8849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551514C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14:paraId="24CA582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14:paraId="01A5A04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</w:t>
            </w:r>
          </w:p>
          <w:p w14:paraId="4A03574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  <w:p w14:paraId="7D39210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14:paraId="13B5F39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14:paraId="464F026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14:paraId="601D2B9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14:paraId="5A1E6D2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ocenia swoje predyspozycje techniczne w kontekście wyboru przyszłego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C4EC344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4A5EDD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III.1-8</w:t>
            </w:r>
          </w:p>
          <w:p w14:paraId="7CA1CDF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VI.1-5, 8, 9</w:t>
            </w:r>
          </w:p>
        </w:tc>
      </w:tr>
      <w:tr w:rsidR="00E6786E" w14:paraId="5A3C211A" w14:textId="77777777" w:rsidTr="00703DE9">
        <w:trPr>
          <w:trHeight w:val="2438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C139CA5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5. 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>Domowe</w:t>
            </w:r>
            <w:r>
              <w:rPr>
                <w:rFonts w:ascii="Calibri" w:hAnsi="Calibri"/>
                <w:sz w:val="18"/>
                <w:szCs w:val="18"/>
              </w:rPr>
              <w:t xml:space="preserve"> urządzenia elektryczne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76D3691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D31D3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instrukcja obsługi sprzętu gospodarstwa domowego</w:t>
            </w:r>
          </w:p>
          <w:p w14:paraId="0515685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działania k</w:t>
            </w:r>
            <w:r w:rsidR="00C50DEB">
              <w:rPr>
                <w:rFonts w:ascii="Calibri" w:hAnsi="Calibri"/>
                <w:sz w:val="18"/>
                <w:szCs w:val="18"/>
              </w:rPr>
              <w:t>uchenki elektrycznej, gazowej i </w:t>
            </w:r>
            <w:r w:rsidRPr="00C82F5E">
              <w:rPr>
                <w:rFonts w:ascii="Calibri" w:hAnsi="Calibri"/>
                <w:sz w:val="18"/>
                <w:szCs w:val="18"/>
              </w:rPr>
              <w:t>mikrofalowej, chłodziarko</w:t>
            </w:r>
            <w:r w:rsidR="00B06F94">
              <w:rPr>
                <w:rFonts w:ascii="Calibri" w:hAnsi="Calibri"/>
                <w:sz w:val="18"/>
                <w:szCs w:val="18"/>
              </w:rPr>
              <w:t>-</w:t>
            </w:r>
            <w:r w:rsidRPr="00C82F5E">
              <w:rPr>
                <w:rFonts w:ascii="Calibri" w:hAnsi="Calibri"/>
                <w:sz w:val="18"/>
                <w:szCs w:val="18"/>
              </w:rPr>
              <w:t>zamrażarki, zmywarki oraz pralki automatycznej</w:t>
            </w:r>
          </w:p>
          <w:p w14:paraId="215131B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zastosowanie sprzętu gospodarstwa domowego</w:t>
            </w:r>
          </w:p>
          <w:p w14:paraId="42ED1E56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budowa i bezpieczna obsługa podstawowych urządzeń gospodarstwa domowego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DB18F7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określa funkcje urządzeń domowych</w:t>
            </w:r>
          </w:p>
          <w:p w14:paraId="3FD9102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czyta ze zrozumieniem instrukcje obsługi i bezpiecznego użytkowania wybranych sprzętów gospodarstwa domowego</w:t>
            </w:r>
          </w:p>
          <w:p w14:paraId="054EBA0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wyszukuje i interpretuje informacje techniczne na ur</w:t>
            </w:r>
            <w:r w:rsidR="00C50DEB">
              <w:rPr>
                <w:rFonts w:ascii="Calibri" w:hAnsi="Calibri"/>
                <w:sz w:val="18"/>
                <w:szCs w:val="18"/>
              </w:rPr>
              <w:t>ządzeniach i </w:t>
            </w:r>
            <w:r>
              <w:rPr>
                <w:rFonts w:ascii="Calibri" w:hAnsi="Calibri"/>
                <w:sz w:val="18"/>
                <w:szCs w:val="18"/>
              </w:rPr>
              <w:t>opakowaniach</w:t>
            </w:r>
          </w:p>
          <w:p w14:paraId="3842BDE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wyjaśnia zasady działania wskazanych urządzeń</w:t>
            </w:r>
          </w:p>
          <w:p w14:paraId="737B7B2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omawia budowę wybranych urządzeń</w:t>
            </w:r>
          </w:p>
          <w:p w14:paraId="6330E1F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wymienia zagrożenia związane z eksploatacją sprzętu AGD</w:t>
            </w:r>
          </w:p>
          <w:p w14:paraId="65595CD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reguluje sprzęt gospodarstwa domowego</w:t>
            </w:r>
          </w:p>
          <w:p w14:paraId="304B0F4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sprawnie i bezpiecznie posługuje się urządzeniami elektrycznymi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A95DD9A" w14:textId="77777777"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63295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III.1-4</w:t>
            </w:r>
          </w:p>
          <w:p w14:paraId="613705D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VI, 2</w:t>
            </w:r>
          </w:p>
          <w:p w14:paraId="16E7EB5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VI.6</w:t>
            </w:r>
          </w:p>
        </w:tc>
      </w:tr>
      <w:tr w:rsidR="00E6786E" w14:paraId="08457293" w14:textId="77777777" w:rsidTr="00703DE9">
        <w:trPr>
          <w:trHeight w:val="3331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CEBAA3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 Nowoczesny sprzęt na co dzień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8DAD109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D922D99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14:paraId="3BEC0C91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14:paraId="69AAE32D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14:paraId="5BDA20A5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14:paraId="5A2337FA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14:paraId="14274A17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14:paraId="425206C8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14:paraId="5FDB09DC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14:paraId="711629A4" w14:textId="77777777" w:rsid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14:paraId="7A4867EB" w14:textId="77777777" w:rsidR="00C50DEB" w:rsidRPr="00C50DEB" w:rsidRDefault="00C50DEB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6C79F94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14:paraId="7341B852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14:paraId="3B490D89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14:paraId="7C99226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14:paraId="19C996E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14:paraId="65AEA223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14:paraId="778EF579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14:paraId="426C1E37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14:paraId="48CFF62D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14:paraId="6D24002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26AFE9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charakteryzuje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budowę określonego sprzętu audiowizualnego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374C1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I.9</w:t>
            </w:r>
          </w:p>
          <w:p w14:paraId="706F156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III.4</w:t>
            </w:r>
          </w:p>
          <w:p w14:paraId="7093EA0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14:paraId="7584F20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</w:t>
            </w:r>
          </w:p>
        </w:tc>
      </w:tr>
      <w:tr w:rsidR="00E6786E" w14:paraId="72408494" w14:textId="77777777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B493343" w14:textId="77777777"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II. RYSUNEK TECHNICZNY</w:t>
            </w:r>
          </w:p>
        </w:tc>
      </w:tr>
      <w:tr w:rsidR="00E6786E" w14:paraId="3510BDDF" w14:textId="77777777" w:rsidTr="00703DE9">
        <w:trPr>
          <w:trHeight w:val="97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02B09B1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1. Rodzaje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E1FA2BD" w14:textId="77777777" w:rsidR="00E6786E" w:rsidRPr="00703DE9" w:rsidRDefault="005949EF" w:rsidP="00703DE9">
            <w:pPr>
              <w:widowControl w:val="0"/>
              <w:ind w:hanging="39"/>
              <w:rPr>
                <w:rFonts w:asciiTheme="minorHAnsi" w:hAnsiTheme="minorHAnsi" w:cstheme="minorHAnsi"/>
                <w:sz w:val="18"/>
                <w:szCs w:val="18"/>
              </w:rPr>
            </w:pPr>
            <w:r w:rsidRPr="00703D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1EB32BE4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przygotowanie i zastosowanie dokumentacji technicznych</w:t>
            </w:r>
          </w:p>
          <w:p w14:paraId="5AA78DC9" w14:textId="77777777" w:rsidR="00E6786E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rysunek techniczny wykonawczy i </w:t>
            </w:r>
            <w:r w:rsidR="005949EF" w:rsidRPr="00C50DEB">
              <w:rPr>
                <w:rFonts w:ascii="Calibri" w:hAnsi="Calibri"/>
                <w:sz w:val="18"/>
                <w:szCs w:val="18"/>
              </w:rPr>
              <w:t>złożeniowy</w:t>
            </w:r>
          </w:p>
          <w:p w14:paraId="68F74E8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zastosowanie rysunku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8D850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rysunek techniczny wykonawczy i złożeniowy</w:t>
            </w:r>
          </w:p>
          <w:p w14:paraId="3A368ABC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zna zastosowanie dokumentacji technicznej</w:t>
            </w:r>
          </w:p>
          <w:p w14:paraId="5975128E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rozumie potrzebę przygotowania dokumentacji technicznej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B55BDA1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358C6D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</w:t>
            </w:r>
          </w:p>
          <w:p w14:paraId="1FD121F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IV.4</w:t>
            </w:r>
          </w:p>
        </w:tc>
      </w:tr>
      <w:tr w:rsidR="00E6786E" w14:paraId="5A2ACA0C" w14:textId="77777777" w:rsidTr="00703DE9">
        <w:trPr>
          <w:trHeight w:val="170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E50F63E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Rzuty prostokątne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038761" w14:textId="77777777"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6D92CB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prostokątne, rzutnia, rzut główny, rzut boczny, rzut z góry</w:t>
            </w:r>
          </w:p>
          <w:p w14:paraId="1BA5479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</w:t>
            </w:r>
            <w:r w:rsidR="00E76354">
              <w:rPr>
                <w:rFonts w:ascii="Calibri" w:hAnsi="Calibri"/>
                <w:sz w:val="18"/>
                <w:szCs w:val="18"/>
              </w:rPr>
              <w:t>dy przedstawiania przedmiotów w </w:t>
            </w:r>
            <w:r w:rsidRPr="00C50DEB">
              <w:rPr>
                <w:rFonts w:ascii="Calibri" w:hAnsi="Calibri"/>
                <w:sz w:val="18"/>
                <w:szCs w:val="18"/>
              </w:rPr>
              <w:t>rzutach prostokątnych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2EB76D0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wyjaśnia, na czym polega rzutowanie prostokątne</w:t>
            </w:r>
          </w:p>
          <w:p w14:paraId="4DDD8559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etapy i zasady rzutowania</w:t>
            </w:r>
          </w:p>
          <w:p w14:paraId="465173D5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stosuje odpowiednie linie do zaznaczania konturów rzutowanych brył</w:t>
            </w:r>
          </w:p>
          <w:p w14:paraId="3DD59DA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rzutowanie prostych brył geometrycznych, posługując się układem osi</w:t>
            </w:r>
          </w:p>
          <w:p w14:paraId="470ED3E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rozpoznaje prawidłowo narysowane rzuty prostokątne określonych brył</w:t>
            </w:r>
          </w:p>
          <w:p w14:paraId="1EE35D5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 w rzutach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381B7F1" w14:textId="77777777" w:rsidR="00E6786E" w:rsidRPr="00C50DEB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poszczególne rzuty: główny, boczny i z góry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7A556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14:paraId="4D4BB519" w14:textId="77777777" w:rsidTr="00703DE9">
        <w:trPr>
          <w:trHeight w:val="189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961DC7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3. Rzuty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aksono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 metryczne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80138F4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1F2C46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aksonometryczn</w:t>
            </w:r>
            <w:r w:rsidR="00703DE9">
              <w:rPr>
                <w:rFonts w:ascii="Calibri" w:hAnsi="Calibri"/>
                <w:sz w:val="18"/>
                <w:szCs w:val="18"/>
              </w:rPr>
              <w:t>e, izometria, dimetria ukośna i </w:t>
            </w:r>
            <w:r w:rsidRPr="00C50DEB">
              <w:rPr>
                <w:rFonts w:ascii="Calibri" w:hAnsi="Calibri"/>
                <w:sz w:val="18"/>
                <w:szCs w:val="18"/>
              </w:rPr>
              <w:t>prostokątna</w:t>
            </w:r>
          </w:p>
          <w:p w14:paraId="796676F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podstawy rzutowania przestrzennego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AEFCF9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14:paraId="0CFC455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14:paraId="44FD51A8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14:paraId="45326A34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14:paraId="3A21345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uzupełnia rysunki brył w izometrii i dimetrii ukośnej</w:t>
            </w:r>
          </w:p>
          <w:p w14:paraId="26E2CE1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 xml:space="preserve">wykonuje rzuty izometryczne i </w:t>
            </w:r>
            <w:proofErr w:type="spellStart"/>
            <w:r w:rsidRPr="00C50DEB">
              <w:rPr>
                <w:rFonts w:ascii="Calibri" w:hAnsi="Calibri"/>
                <w:sz w:val="18"/>
                <w:szCs w:val="18"/>
              </w:rPr>
              <w:t>dimetryczne</w:t>
            </w:r>
            <w:proofErr w:type="spellEnd"/>
            <w:r w:rsidRPr="00C50DEB">
              <w:rPr>
                <w:rFonts w:ascii="Calibri" w:hAnsi="Calibri"/>
                <w:sz w:val="18"/>
                <w:szCs w:val="18"/>
              </w:rPr>
              <w:t xml:space="preserve"> ukośne brył</w:t>
            </w:r>
          </w:p>
          <w:p w14:paraId="66084CCC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przedstawia wskazane przedmioty w izometrii i dimetrii ukośnej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7771A2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kreśli rzuty aksonometryczne bryły przedstawionej w rzutach prostokątnych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F33478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14:paraId="40B81D58" w14:textId="77777777" w:rsidTr="00703DE9">
        <w:trPr>
          <w:trHeight w:val="134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C6F5C9E" w14:textId="77777777" w:rsidR="00E6786E" w:rsidRDefault="00F77DD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 Wymiarowa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nie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740FFC1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A0476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wymiarowania rysunków technicznych</w:t>
            </w:r>
          </w:p>
          <w:p w14:paraId="16DF644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linie, liczby i znaki wymiarowe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1315C97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nazywa wszystkie elementy zwymiarowanego rysunku technicznego</w:t>
            </w:r>
          </w:p>
          <w:p w14:paraId="45DD8D8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prawidłowo stosuje linie, znaki i liczby wymiarowe</w:t>
            </w:r>
          </w:p>
          <w:p w14:paraId="5F8B449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rysunki brył</w:t>
            </w:r>
          </w:p>
          <w:p w14:paraId="7CD338C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wskazany przedmiot</w:t>
            </w:r>
          </w:p>
          <w:p w14:paraId="4E3742E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czyta rysunki wykonawcze i złożeniowe</w:t>
            </w:r>
          </w:p>
          <w:p w14:paraId="390D77F2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</w:t>
            </w:r>
          </w:p>
          <w:p w14:paraId="54BF6052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4CDF08B9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235E805E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7B6F63D9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7B566388" w14:textId="77777777" w:rsidR="00C50DEB" w:rsidRP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C35413B" w14:textId="77777777" w:rsidR="00E6786E" w:rsidRPr="00C50DEB" w:rsidRDefault="00E6786E" w:rsidP="00C50DEB">
            <w:pPr>
              <w:widowControl w:val="0"/>
              <w:tabs>
                <w:tab w:val="left" w:pos="214"/>
              </w:tabs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21452C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IV.3, 4, 6</w:t>
            </w:r>
          </w:p>
        </w:tc>
      </w:tr>
      <w:tr w:rsidR="00E6786E" w14:paraId="2F4E3F22" w14:textId="77777777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24A8146" w14:textId="77777777"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III. ABC WSPÓŁCZESNEJ TECHNIKI</w:t>
            </w:r>
          </w:p>
        </w:tc>
      </w:tr>
      <w:tr w:rsidR="00E6786E" w14:paraId="63516FF7" w14:textId="77777777" w:rsidTr="00703DE9">
        <w:trPr>
          <w:trHeight w:val="134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7D8D9FC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1. Elementy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52F8233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0AA2965A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14:paraId="1A6EBA89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14:paraId="24F6EA52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14:paraId="2F880962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14:paraId="10DCB3EB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</w:t>
            </w:r>
            <w:r>
              <w:rPr>
                <w:rFonts w:ascii="Calibri" w:hAnsi="Calibri"/>
                <w:sz w:val="18"/>
                <w:szCs w:val="18"/>
              </w:rPr>
              <w:t>łnia rysunki brył w izometrii i </w:t>
            </w:r>
            <w:r w:rsidRPr="00C50DEB">
              <w:rPr>
                <w:rFonts w:ascii="Calibri" w:hAnsi="Calibri"/>
                <w:sz w:val="18"/>
                <w:szCs w:val="18"/>
              </w:rPr>
              <w:t>dimetrii ukośnej</w:t>
            </w:r>
          </w:p>
          <w:p w14:paraId="7DEF0480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rzuty izomet</w:t>
            </w:r>
            <w:r>
              <w:rPr>
                <w:rFonts w:ascii="Calibri" w:hAnsi="Calibri"/>
                <w:sz w:val="18"/>
                <w:szCs w:val="18"/>
              </w:rPr>
              <w:t>ryczne i 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dimetryczne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ukośne brył</w:t>
            </w:r>
          </w:p>
          <w:p w14:paraId="558CA34D" w14:textId="77777777" w:rsidR="00E6786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</w:t>
            </w:r>
            <w:r>
              <w:rPr>
                <w:rFonts w:ascii="Calibri" w:hAnsi="Calibri"/>
                <w:sz w:val="18"/>
                <w:szCs w:val="18"/>
              </w:rPr>
              <w:t>zedstawia wskazane przedmioty w </w:t>
            </w:r>
            <w:r w:rsidRPr="00C50DEB">
              <w:rPr>
                <w:rFonts w:ascii="Calibri" w:hAnsi="Calibri"/>
                <w:sz w:val="18"/>
                <w:szCs w:val="18"/>
              </w:rPr>
              <w:t>izometrii i dimetrii ukośnej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F61A41B" w14:textId="77777777" w:rsidR="00E6786E" w:rsidRPr="0085481C" w:rsidRDefault="005949EF" w:rsidP="0085481C">
            <w:pPr>
              <w:widowControl w:val="0"/>
              <w:tabs>
                <w:tab w:val="left" w:pos="216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rozpoznaje elementy elektroniczne (rezystory, diody, tranzystory, kondensatory, cewki)</w:t>
            </w:r>
          </w:p>
          <w:p w14:paraId="2FE15F33" w14:textId="77777777" w:rsidR="00E6786E" w:rsidRPr="0085481C" w:rsidRDefault="005949EF" w:rsidP="0085481C">
            <w:pPr>
              <w:widowControl w:val="0"/>
              <w:tabs>
                <w:tab w:val="left" w:pos="214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określa właściwości elementów elektronicznych</w:t>
            </w:r>
          </w:p>
          <w:p w14:paraId="740DF4A0" w14:textId="77777777" w:rsidR="00E6786E" w:rsidRDefault="005949EF" w:rsidP="0085481C">
            <w:pPr>
              <w:widowControl w:val="0"/>
              <w:tabs>
                <w:tab w:val="left" w:pos="211"/>
              </w:tabs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zna zasady segregowania i przetwarzania odpadów oraz materiałów elektrotechnicznych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66E9ACE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 xml:space="preserve">wyszukuje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w okolicy punkty prowadzące </w:t>
            </w:r>
            <w:r w:rsidR="00E76354"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>zbiórkę zużytego sprzętu elektronicznego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C35B443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2, 3, 8</w:t>
            </w:r>
          </w:p>
        </w:tc>
      </w:tr>
      <w:tr w:rsidR="00E6786E" w14:paraId="6FB96A3E" w14:textId="77777777" w:rsidTr="00703DE9">
        <w:trPr>
          <w:trHeight w:val="260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64139DC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To takie proste! - Sekrety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5592AD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0E8C3F3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instrukcja montażowa zestawów mechanicznych i elektronicznych</w:t>
            </w:r>
          </w:p>
          <w:p w14:paraId="1CB21799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podstawowe narzędzia do montażu modeli</w:t>
            </w:r>
          </w:p>
          <w:p w14:paraId="774005A5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urządzenia do pomiaru podstawowych wartości elektrycznych</w:t>
            </w:r>
          </w:p>
          <w:p w14:paraId="6E258C9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umiejętność pracy w grupie</w:t>
            </w:r>
          </w:p>
          <w:p w14:paraId="318E79CF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elektroniczne elementy konstrukcyjne</w:t>
            </w:r>
          </w:p>
          <w:p w14:paraId="41E3B9AA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kryteria oceny poprawności wykonania modeli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585682D4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dobiera uzgodniony w zespole zestaw konstrukcyjny zgodnie z</w:t>
            </w:r>
            <w:r w:rsidR="00703DE9">
              <w:rPr>
                <w:rFonts w:ascii="Calibri" w:hAnsi="Calibri"/>
                <w:sz w:val="18"/>
                <w:szCs w:val="18"/>
              </w:rPr>
              <w:t> </w:t>
            </w:r>
            <w:r w:rsidRPr="00703DE9">
              <w:rPr>
                <w:rFonts w:ascii="Calibri" w:hAnsi="Calibri"/>
                <w:sz w:val="18"/>
                <w:szCs w:val="18"/>
              </w:rPr>
              <w:t>zainteresowaniami</w:t>
            </w:r>
          </w:p>
          <w:p w14:paraId="09E5D137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współpracuje z grupą i podejmuje różne role w zespole</w:t>
            </w:r>
          </w:p>
          <w:p w14:paraId="5097E86C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czyta rysunki schematyczne i instrukcje montażowe</w:t>
            </w:r>
          </w:p>
          <w:p w14:paraId="6EBC4EF9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materiały elektrotechniczne oraz elektroniczne (rezystory, diody, tranzystory, kondensatory, cewki)</w:t>
            </w:r>
          </w:p>
          <w:p w14:paraId="492E9B3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projektuje i konstruuje modele urządzeń technicznych</w:t>
            </w:r>
          </w:p>
          <w:p w14:paraId="1C04A70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wybiera i dostosowuje narzędzia do montażu modeli</w:t>
            </w:r>
          </w:p>
          <w:p w14:paraId="7987A30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stosuje różnorodne sposoby połączeń</w:t>
            </w:r>
          </w:p>
          <w:p w14:paraId="638669A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dokonuje montażu poszczególnych części w całość</w:t>
            </w:r>
          </w:p>
          <w:p w14:paraId="369046B2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ocenia swoje predyspozycje techniczne w kontekście wyboru przyszłego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7F4ED62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A43B6D2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I.1-10</w:t>
            </w:r>
          </w:p>
          <w:p w14:paraId="42C9778C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5, 6</w:t>
            </w:r>
          </w:p>
          <w:p w14:paraId="45FC06DB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IV.5, 7</w:t>
            </w:r>
          </w:p>
          <w:p w14:paraId="709FE6F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V.3</w:t>
            </w:r>
          </w:p>
          <w:p w14:paraId="416C3852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VI.7-9</w:t>
            </w:r>
          </w:p>
        </w:tc>
      </w:tr>
      <w:tr w:rsidR="00E6786E" w14:paraId="0FAEC4EA" w14:textId="77777777" w:rsidTr="00703DE9">
        <w:trPr>
          <w:trHeight w:val="171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72DBF2A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Nowoczesny świat techniki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10B84CC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61F27E7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wpływ postępu technicznego na funkcjonowanie współczesnego człowieka</w:t>
            </w:r>
          </w:p>
          <w:p w14:paraId="2EE9AA77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przykłady i zastosowanie mechatroniki</w:t>
            </w:r>
          </w:p>
          <w:p w14:paraId="553D62E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zastosowanie nowoczesnych urządzeń i robotów w przemyśle</w:t>
            </w:r>
          </w:p>
          <w:p w14:paraId="2F0849A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zasady współdziałania elementów</w:t>
            </w:r>
            <w:r w:rsidR="00703DE9">
              <w:rPr>
                <w:rFonts w:ascii="Calibri" w:hAnsi="Calibri"/>
                <w:sz w:val="18"/>
                <w:szCs w:val="18"/>
              </w:rPr>
              <w:t xml:space="preserve"> mechanicznych, elektrycznych i </w:t>
            </w:r>
            <w:r w:rsidRPr="00703DE9">
              <w:rPr>
                <w:rFonts w:ascii="Calibri" w:hAnsi="Calibri"/>
                <w:sz w:val="18"/>
                <w:szCs w:val="18"/>
              </w:rPr>
              <w:t>elektronicznych</w:t>
            </w:r>
          </w:p>
          <w:p w14:paraId="6BFE70AB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zagrożenia współczesnej cywilizacji wynikające z postępu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B354AA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postrzega środowisko techniczne jako dobro materialne stworzone przez człowieka</w:t>
            </w:r>
          </w:p>
          <w:p w14:paraId="667CDBBA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identyfikuje elementy techniczne w otoczeniu</w:t>
            </w:r>
          </w:p>
          <w:p w14:paraId="5F06553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człowiekowi</w:t>
            </w:r>
          </w:p>
          <w:p w14:paraId="11003FB4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wyjaśnia zasady współdziałania elementów mechanicznych, elektrycznych i elektronicznych</w:t>
            </w:r>
          </w:p>
          <w:p w14:paraId="5198A79E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charakteryzuje współczesne zagrożenia cywilizacji spowodowane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postępem technicznym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863405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różne przykłady zastosowania mechatroniki w życiu codziennym</w:t>
            </w:r>
          </w:p>
          <w:p w14:paraId="42A78785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zasady bezpiecznego posługiwania się dronem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006CB3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V.1-3</w:t>
            </w:r>
          </w:p>
        </w:tc>
      </w:tr>
    </w:tbl>
    <w:p w14:paraId="3EC506DF" w14:textId="77777777" w:rsidR="00E6786E" w:rsidRDefault="00E6786E">
      <w:pPr>
        <w:widowControl w:val="0"/>
        <w:outlineLvl w:val="3"/>
        <w:rPr>
          <w:rFonts w:hint="eastAsia"/>
        </w:rPr>
      </w:pPr>
    </w:p>
    <w:sectPr w:rsidR="00E6786E" w:rsidSect="00B46637">
      <w:footerReference w:type="default" r:id="rId7"/>
      <w:pgSz w:w="16838" w:h="11906" w:orient="landscape"/>
      <w:pgMar w:top="1135" w:right="1131" w:bottom="1135" w:left="1700" w:header="283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F9337" w14:textId="77777777" w:rsidR="00282A5D" w:rsidRDefault="00282A5D">
      <w:pPr>
        <w:rPr>
          <w:rFonts w:hint="eastAsia"/>
        </w:rPr>
      </w:pPr>
      <w:r>
        <w:separator/>
      </w:r>
    </w:p>
  </w:endnote>
  <w:endnote w:type="continuationSeparator" w:id="0">
    <w:p w14:paraId="0AEAA52E" w14:textId="77777777" w:rsidR="00282A5D" w:rsidRDefault="00282A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AAE0" w14:textId="77777777" w:rsidR="005949EF" w:rsidRDefault="005949EF" w:rsidP="00B46637">
    <w:pPr>
      <w:spacing w:line="184" w:lineRule="exact"/>
      <w:rPr>
        <w:rFonts w:hint="eastAsia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r>
      <w:rPr>
        <w:rStyle w:val="czeinternetowe"/>
        <w:rFonts w:ascii="Times" w:hAnsi="Times"/>
        <w:color w:val="000000" w:themeColor="text1"/>
        <w:sz w:val="20"/>
        <w:szCs w:val="20"/>
      </w:rPr>
      <w:t>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B553F" w14:textId="77777777" w:rsidR="00282A5D" w:rsidRDefault="00282A5D">
      <w:pPr>
        <w:rPr>
          <w:rFonts w:hint="eastAsia"/>
        </w:rPr>
      </w:pPr>
      <w:r>
        <w:separator/>
      </w:r>
    </w:p>
  </w:footnote>
  <w:footnote w:type="continuationSeparator" w:id="0">
    <w:p w14:paraId="3081E073" w14:textId="77777777" w:rsidR="00282A5D" w:rsidRDefault="00282A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74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632986"/>
    <w:multiLevelType w:val="hybridMultilevel"/>
    <w:tmpl w:val="77C43C14"/>
    <w:lvl w:ilvl="0" w:tplc="6964B5F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F89"/>
    <w:multiLevelType w:val="multilevel"/>
    <w:tmpl w:val="C3F2A81E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861"/>
    <w:multiLevelType w:val="multilevel"/>
    <w:tmpl w:val="77C43C14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354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8D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0883A59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164BE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57A74CF"/>
    <w:multiLevelType w:val="hybridMultilevel"/>
    <w:tmpl w:val="CAFEEA28"/>
    <w:lvl w:ilvl="0" w:tplc="344EF4E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15BC9"/>
    <w:multiLevelType w:val="hybridMultilevel"/>
    <w:tmpl w:val="F2DA439A"/>
    <w:lvl w:ilvl="0" w:tplc="0A4A282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27604E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81A02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44D061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557613A"/>
    <w:multiLevelType w:val="hybridMultilevel"/>
    <w:tmpl w:val="D0D2A8A8"/>
    <w:lvl w:ilvl="0" w:tplc="8A7AF92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D1A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E5B50F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E5D7FE3"/>
    <w:multiLevelType w:val="multilevel"/>
    <w:tmpl w:val="F2DA439A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D600D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823771B"/>
    <w:multiLevelType w:val="multilevel"/>
    <w:tmpl w:val="1A1AD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86E2B7E"/>
    <w:multiLevelType w:val="hybridMultilevel"/>
    <w:tmpl w:val="C3F2A81E"/>
    <w:lvl w:ilvl="0" w:tplc="5B008ECC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44E8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3E04BE1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5941B9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5D0388A"/>
    <w:multiLevelType w:val="hybridMultilevel"/>
    <w:tmpl w:val="7FB6DAE2"/>
    <w:lvl w:ilvl="0" w:tplc="719E2C78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02FC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5C010F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5D66345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7BA6B9A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97BD5"/>
    <w:multiLevelType w:val="multilevel"/>
    <w:tmpl w:val="7FB6DAE2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8"/>
  </w:num>
  <w:num w:numId="5">
    <w:abstractNumId w:val="28"/>
  </w:num>
  <w:num w:numId="6">
    <w:abstractNumId w:val="4"/>
  </w:num>
  <w:num w:numId="7">
    <w:abstractNumId w:val="11"/>
  </w:num>
  <w:num w:numId="8">
    <w:abstractNumId w:val="25"/>
  </w:num>
  <w:num w:numId="9">
    <w:abstractNumId w:val="6"/>
  </w:num>
  <w:num w:numId="10">
    <w:abstractNumId w:val="15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3"/>
  </w:num>
  <w:num w:numId="16">
    <w:abstractNumId w:val="22"/>
  </w:num>
  <w:num w:numId="17">
    <w:abstractNumId w:val="14"/>
  </w:num>
  <w:num w:numId="18">
    <w:abstractNumId w:val="21"/>
  </w:num>
  <w:num w:numId="19">
    <w:abstractNumId w:val="7"/>
  </w:num>
  <w:num w:numId="20">
    <w:abstractNumId w:val="27"/>
  </w:num>
  <w:num w:numId="21">
    <w:abstractNumId w:val="9"/>
  </w:num>
  <w:num w:numId="22">
    <w:abstractNumId w:val="17"/>
  </w:num>
  <w:num w:numId="23">
    <w:abstractNumId w:val="24"/>
  </w:num>
  <w:num w:numId="24">
    <w:abstractNumId w:val="29"/>
  </w:num>
  <w:num w:numId="25">
    <w:abstractNumId w:val="1"/>
  </w:num>
  <w:num w:numId="26">
    <w:abstractNumId w:val="3"/>
  </w:num>
  <w:num w:numId="27">
    <w:abstractNumId w:val="20"/>
  </w:num>
  <w:num w:numId="28">
    <w:abstractNumId w:val="2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6E"/>
    <w:rsid w:val="00015CA4"/>
    <w:rsid w:val="001546F1"/>
    <w:rsid w:val="00282A5D"/>
    <w:rsid w:val="003D23C0"/>
    <w:rsid w:val="00590CA7"/>
    <w:rsid w:val="005949EF"/>
    <w:rsid w:val="00703DE9"/>
    <w:rsid w:val="0073028C"/>
    <w:rsid w:val="00761309"/>
    <w:rsid w:val="0085481C"/>
    <w:rsid w:val="009958C1"/>
    <w:rsid w:val="00B06F94"/>
    <w:rsid w:val="00B46637"/>
    <w:rsid w:val="00C14FAF"/>
    <w:rsid w:val="00C50DEB"/>
    <w:rsid w:val="00C82F5E"/>
    <w:rsid w:val="00D57DED"/>
    <w:rsid w:val="00E2673B"/>
    <w:rsid w:val="00E6786E"/>
    <w:rsid w:val="00E76354"/>
    <w:rsid w:val="00F77DDF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284F"/>
  <w15:docId w15:val="{B0F5A449-C99F-46A7-AB2F-2B8D2A5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27">
    <w:name w:val="ListLabel 127"/>
    <w:qFormat/>
    <w:rPr>
      <w:rFonts w:ascii="Calibri" w:hAnsi="Calibri" w:cs="OpenSymbol"/>
      <w:sz w:val="18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18">
    <w:name w:val="ListLabel 118"/>
    <w:qFormat/>
    <w:rPr>
      <w:rFonts w:ascii="Calibri" w:hAnsi="Calibri" w:cs="OpenSymbol"/>
      <w:sz w:val="1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36">
    <w:name w:val="ListLabel 136"/>
    <w:qFormat/>
    <w:rPr>
      <w:rFonts w:cs="OpenSymbol"/>
      <w:sz w:val="18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  <w:sz w:val="18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C82F5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Admin</cp:lastModifiedBy>
  <cp:revision>14</cp:revision>
  <dcterms:created xsi:type="dcterms:W3CDTF">2019-07-30T06:29:00Z</dcterms:created>
  <dcterms:modified xsi:type="dcterms:W3CDTF">2025-09-04T08:53:00Z</dcterms:modified>
  <dc:language>pl-PL</dc:language>
</cp:coreProperties>
</file>